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F1641" w14:textId="77777777" w:rsidR="009D17AF" w:rsidRDefault="009D17AF" w:rsidP="003A7EF2">
      <w:pPr>
        <w:rPr>
          <w:rFonts w:cs="Arial"/>
          <w:sz w:val="24"/>
          <w:szCs w:val="24"/>
        </w:rPr>
      </w:pPr>
    </w:p>
    <w:p w14:paraId="13126C9D" w14:textId="77777777" w:rsidR="009D17AF" w:rsidRDefault="009D17AF" w:rsidP="003A7EF2">
      <w:pPr>
        <w:rPr>
          <w:rFonts w:cs="Arial"/>
          <w:sz w:val="24"/>
          <w:szCs w:val="24"/>
        </w:rPr>
      </w:pPr>
    </w:p>
    <w:p w14:paraId="48A3B3D4" w14:textId="77777777" w:rsidR="003A7EF2" w:rsidRPr="009D341D" w:rsidRDefault="003A7EF2" w:rsidP="003A7EF2">
      <w:pPr>
        <w:rPr>
          <w:rFonts w:cs="Arial"/>
          <w:b/>
          <w:bCs/>
          <w:sz w:val="24"/>
          <w:szCs w:val="24"/>
        </w:rPr>
      </w:pPr>
      <w:r w:rsidRPr="009D341D">
        <w:rPr>
          <w:rFonts w:cs="Arial"/>
          <w:b/>
          <w:bCs/>
          <w:sz w:val="24"/>
          <w:szCs w:val="24"/>
        </w:rPr>
        <w:t xml:space="preserve">Risk Assessment </w:t>
      </w:r>
    </w:p>
    <w:p w14:paraId="508EB197" w14:textId="77777777" w:rsidR="00A557BB" w:rsidRPr="009D341D" w:rsidRDefault="00A557BB" w:rsidP="00A557BB">
      <w:pPr>
        <w:rPr>
          <w:rFonts w:cs="Arial"/>
          <w:sz w:val="24"/>
          <w:szCs w:val="24"/>
        </w:rPr>
      </w:pPr>
      <w:r w:rsidRPr="009726B8">
        <w:rPr>
          <w:rFonts w:cs="Arial"/>
          <w:sz w:val="24"/>
          <w:szCs w:val="24"/>
        </w:rPr>
        <w:t>See London from a different perspective and enjoy a unique 40-minute circular sightseeing cruise on the river Thames with fascinating live commentary presented by trained guides. Highlights include the Houses of Parliament, St. Paul’s Cathedral and the Tower of London.</w:t>
      </w:r>
    </w:p>
    <w:p w14:paraId="4B369D50" w14:textId="687B43F1" w:rsidR="003A7EF2" w:rsidRDefault="003A7EF2" w:rsidP="003A7EF2">
      <w:pPr>
        <w:rPr>
          <w:rFonts w:cs="Arial"/>
          <w:sz w:val="24"/>
          <w:szCs w:val="24"/>
        </w:rPr>
      </w:pPr>
      <w:r w:rsidRPr="009D341D">
        <w:rPr>
          <w:rFonts w:cs="Arial"/>
          <w:sz w:val="24"/>
          <w:szCs w:val="24"/>
        </w:rPr>
        <w:t xml:space="preserve">We're </w:t>
      </w:r>
      <w:r w:rsidR="005A4918">
        <w:rPr>
          <w:rFonts w:cs="Arial"/>
          <w:sz w:val="24"/>
          <w:szCs w:val="24"/>
        </w:rPr>
        <w:t>pleased</w:t>
      </w:r>
      <w:r w:rsidRPr="009D341D">
        <w:rPr>
          <w:rFonts w:cs="Arial"/>
          <w:sz w:val="24"/>
          <w:szCs w:val="24"/>
        </w:rPr>
        <w:t xml:space="preserve"> to share some important details about Health and Safety procedures at</w:t>
      </w:r>
      <w:r w:rsidR="006E0E77" w:rsidRPr="009D341D">
        <w:rPr>
          <w:rFonts w:cs="Arial"/>
          <w:sz w:val="24"/>
          <w:szCs w:val="24"/>
        </w:rPr>
        <w:t xml:space="preserve"> The London Eye</w:t>
      </w:r>
      <w:r w:rsidR="009726B8">
        <w:rPr>
          <w:rFonts w:cs="Arial"/>
          <w:sz w:val="24"/>
          <w:szCs w:val="24"/>
        </w:rPr>
        <w:t xml:space="preserve"> River Cruise</w:t>
      </w:r>
      <w:r w:rsidRPr="009D341D">
        <w:rPr>
          <w:rFonts w:cs="Arial"/>
          <w:sz w:val="24"/>
          <w:szCs w:val="24"/>
        </w:rPr>
        <w:t>. We've put in place a thorough Health and Safety Management System, including risk assessment, to make sure that our staff and visitors stay safe and well taken care of.</w:t>
      </w:r>
      <w:r w:rsidR="009726B8">
        <w:rPr>
          <w:rFonts w:cs="Arial"/>
          <w:sz w:val="24"/>
          <w:szCs w:val="24"/>
        </w:rPr>
        <w:t xml:space="preserve"> </w:t>
      </w:r>
    </w:p>
    <w:p w14:paraId="35E0A29B" w14:textId="14399845" w:rsidR="006E0E77" w:rsidRPr="00561B48" w:rsidRDefault="003A7EF2" w:rsidP="003A7EF2">
      <w:pPr>
        <w:rPr>
          <w:rFonts w:cs="Arial"/>
          <w:sz w:val="24"/>
          <w:szCs w:val="24"/>
        </w:rPr>
      </w:pPr>
      <w:r w:rsidRPr="009726B8">
        <w:rPr>
          <w:rFonts w:cs="Arial"/>
          <w:sz w:val="24"/>
          <w:szCs w:val="24"/>
        </w:rPr>
        <w:t xml:space="preserve">We've got everything covered to keep you safe and happy. We've got plans in place for things like fire evacuation, lost children, water safety, and first aid. </w:t>
      </w:r>
      <w:r w:rsidR="009726B8" w:rsidRPr="009726B8">
        <w:rPr>
          <w:rFonts w:cs="Arial"/>
          <w:sz w:val="24"/>
          <w:szCs w:val="24"/>
        </w:rPr>
        <w:t xml:space="preserve">The London Eye River Cruise is covered under the London Eye’s Public Liability insurance to the amount of </w:t>
      </w:r>
      <w:r w:rsidR="009726B8" w:rsidRPr="00561B48">
        <w:rPr>
          <w:rFonts w:cs="Arial"/>
          <w:sz w:val="24"/>
          <w:szCs w:val="24"/>
        </w:rPr>
        <w:t xml:space="preserve">£10 million. The Policy is with Chubb European Group Limited (Policy No UKCANC33447).  </w:t>
      </w:r>
    </w:p>
    <w:p w14:paraId="04D1DFB1" w14:textId="6606B527" w:rsidR="009726B8" w:rsidRPr="00561B48" w:rsidRDefault="003A7EF2" w:rsidP="003A7EF2">
      <w:pPr>
        <w:rPr>
          <w:rFonts w:cs="Arial"/>
          <w:sz w:val="24"/>
          <w:szCs w:val="24"/>
        </w:rPr>
      </w:pPr>
      <w:r w:rsidRPr="00561B48">
        <w:rPr>
          <w:rFonts w:cs="Arial"/>
          <w:sz w:val="24"/>
          <w:szCs w:val="24"/>
        </w:rPr>
        <w:t>We're also regulated by</w:t>
      </w:r>
      <w:r w:rsidR="006E0E77" w:rsidRPr="00561B48">
        <w:rPr>
          <w:rFonts w:cs="Arial"/>
          <w:sz w:val="24"/>
          <w:szCs w:val="24"/>
        </w:rPr>
        <w:t xml:space="preserve"> Lambeth Council </w:t>
      </w:r>
      <w:r w:rsidRPr="00561B48">
        <w:rPr>
          <w:rFonts w:cs="Arial"/>
          <w:sz w:val="24"/>
          <w:szCs w:val="24"/>
        </w:rPr>
        <w:t xml:space="preserve">and </w:t>
      </w:r>
      <w:r w:rsidR="007734AE" w:rsidRPr="00561B48">
        <w:rPr>
          <w:rFonts w:cs="Arial"/>
          <w:sz w:val="24"/>
          <w:szCs w:val="24"/>
        </w:rPr>
        <w:t xml:space="preserve">The London Eye </w:t>
      </w:r>
      <w:r w:rsidR="009726B8" w:rsidRPr="00561B48">
        <w:rPr>
          <w:rFonts w:cs="Arial"/>
          <w:sz w:val="24"/>
          <w:szCs w:val="24"/>
        </w:rPr>
        <w:t>River Cruise</w:t>
      </w:r>
      <w:r w:rsidR="00561B48" w:rsidRPr="00561B48">
        <w:rPr>
          <w:rFonts w:cs="Arial"/>
          <w:sz w:val="24"/>
          <w:szCs w:val="24"/>
        </w:rPr>
        <w:t xml:space="preserve"> adheres to HSG 65, MCA Guidelines and PLA by-laws.</w:t>
      </w:r>
    </w:p>
    <w:p w14:paraId="1C4A3282" w14:textId="2A608478" w:rsidR="009D17AF" w:rsidRPr="009D17AF" w:rsidRDefault="003A7EF2" w:rsidP="006E0E77">
      <w:pPr>
        <w:rPr>
          <w:rFonts w:cs="Arial"/>
          <w:sz w:val="24"/>
          <w:szCs w:val="24"/>
        </w:rPr>
      </w:pPr>
      <w:r w:rsidRPr="00561B48">
        <w:rPr>
          <w:rFonts w:cs="Arial"/>
          <w:sz w:val="24"/>
          <w:szCs w:val="24"/>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r w:rsidR="00561B48">
        <w:rPr>
          <w:rFonts w:cs="Arial"/>
          <w:sz w:val="24"/>
          <w:szCs w:val="24"/>
        </w:rPr>
        <w:t xml:space="preserve"> </w:t>
      </w:r>
      <w:r w:rsidR="00561B48" w:rsidRPr="00561B48">
        <w:rPr>
          <w:rFonts w:cs="Arial"/>
          <w:sz w:val="24"/>
          <w:szCs w:val="24"/>
        </w:rPr>
        <w:t>The London Eye River Cruise boat is in constant contact with the Thames Navigation, the London Coastguard and the river police.</w:t>
      </w:r>
    </w:p>
    <w:p w14:paraId="2ED8DD9B" w14:textId="165B2616" w:rsidR="00561B48" w:rsidRPr="00561B48" w:rsidRDefault="00561B48" w:rsidP="006E0E77">
      <w:pPr>
        <w:rPr>
          <w:rFonts w:cs="Arial"/>
          <w:sz w:val="24"/>
          <w:szCs w:val="24"/>
        </w:rPr>
      </w:pPr>
      <w:r w:rsidRPr="00561B48">
        <w:rPr>
          <w:rFonts w:cs="Arial"/>
          <w:sz w:val="24"/>
          <w:szCs w:val="24"/>
        </w:rPr>
        <w:t xml:space="preserve">Please use the 'Plan Your Visit' page on our website to find the most convenient car park near the attraction. </w:t>
      </w:r>
    </w:p>
    <w:p w14:paraId="12B53092" w14:textId="2A459740" w:rsidR="006E0E77" w:rsidRPr="00561B48" w:rsidRDefault="006E0E77" w:rsidP="006E0E77">
      <w:pPr>
        <w:rPr>
          <w:rFonts w:cs="Arial"/>
          <w:sz w:val="24"/>
          <w:szCs w:val="24"/>
        </w:rPr>
      </w:pPr>
      <w:r w:rsidRPr="00561B48">
        <w:rPr>
          <w:rFonts w:cs="Arial"/>
          <w:sz w:val="24"/>
          <w:szCs w:val="24"/>
        </w:rPr>
        <w:t xml:space="preserve">If you are bringing a group by minibus or coach and need to drop off and pick up your group at the London Eye, please note that space is very limited, and you are required to book a coach-parking bay. This service is complimentary, but must be booked in advance by e-mailing coach@londoneye.com with the following details: </w:t>
      </w:r>
    </w:p>
    <w:p w14:paraId="5F02AEF8" w14:textId="5C28D868" w:rsidR="006E0E77" w:rsidRPr="00561B48" w:rsidRDefault="006E0E77" w:rsidP="006E0E77">
      <w:pPr>
        <w:rPr>
          <w:rFonts w:cs="Arial"/>
          <w:sz w:val="24"/>
          <w:szCs w:val="24"/>
        </w:rPr>
      </w:pPr>
      <w:r w:rsidRPr="00561B48">
        <w:rPr>
          <w:rFonts w:cs="Arial"/>
          <w:sz w:val="24"/>
          <w:szCs w:val="24"/>
        </w:rPr>
        <w:t xml:space="preserve">Date of visit, Time of visit (drop off and pick up times), Number of </w:t>
      </w:r>
      <w:r w:rsidR="009D341D" w:rsidRPr="00561B48">
        <w:rPr>
          <w:rFonts w:cs="Arial"/>
          <w:sz w:val="24"/>
          <w:szCs w:val="24"/>
        </w:rPr>
        <w:t>guests, Number</w:t>
      </w:r>
      <w:r w:rsidRPr="00561B48">
        <w:rPr>
          <w:rFonts w:cs="Arial"/>
          <w:sz w:val="24"/>
          <w:szCs w:val="24"/>
        </w:rPr>
        <w:t xml:space="preserve"> of coaches, Site visiting, Coach company, Vehicle Registration/s, Driver's name. </w:t>
      </w:r>
    </w:p>
    <w:p w14:paraId="12E51AB2" w14:textId="14340840" w:rsidR="006E0E77" w:rsidRPr="00561B48" w:rsidRDefault="006E0E77" w:rsidP="006E0E77">
      <w:pPr>
        <w:rPr>
          <w:rFonts w:cs="Arial"/>
          <w:sz w:val="24"/>
          <w:szCs w:val="24"/>
        </w:rPr>
      </w:pPr>
      <w:r w:rsidRPr="00561B48">
        <w:rPr>
          <w:rFonts w:cs="Arial"/>
          <w:sz w:val="24"/>
          <w:szCs w:val="24"/>
        </w:rPr>
        <w:t>Please note that you are only permitted to use a parking bay for 20 minutes whilst you drop off and then pick up your group and you are not permitted to stay whilst the group visits the London Eye</w:t>
      </w:r>
      <w:r w:rsidR="00561B48" w:rsidRPr="00561B48">
        <w:rPr>
          <w:rFonts w:cs="Arial"/>
          <w:sz w:val="24"/>
          <w:szCs w:val="24"/>
        </w:rPr>
        <w:t xml:space="preserve"> River Cruise.</w:t>
      </w:r>
    </w:p>
    <w:p w14:paraId="2E39867C" w14:textId="77777777" w:rsidR="004B6C3C" w:rsidRPr="009726B8" w:rsidRDefault="004B6C3C" w:rsidP="004B6C3C">
      <w:pPr>
        <w:spacing w:after="0"/>
        <w:rPr>
          <w:rFonts w:cs="Arial"/>
          <w:color w:val="FF0000"/>
          <w:sz w:val="24"/>
          <w:szCs w:val="24"/>
        </w:rPr>
      </w:pPr>
    </w:p>
    <w:p w14:paraId="1ECAD2D3" w14:textId="77777777" w:rsidR="00A35FFF" w:rsidRDefault="00A35FFF" w:rsidP="003A7EF2">
      <w:pPr>
        <w:rPr>
          <w:rFonts w:cs="Arial"/>
          <w:sz w:val="24"/>
          <w:szCs w:val="24"/>
        </w:rPr>
      </w:pPr>
    </w:p>
    <w:p w14:paraId="070BB3F9" w14:textId="77777777" w:rsidR="00A35FFF" w:rsidRDefault="00A35FFF" w:rsidP="003A7EF2">
      <w:pPr>
        <w:rPr>
          <w:rFonts w:cs="Arial"/>
          <w:sz w:val="24"/>
          <w:szCs w:val="24"/>
        </w:rPr>
      </w:pPr>
    </w:p>
    <w:p w14:paraId="20FC064F" w14:textId="77777777" w:rsidR="00A35FFF" w:rsidRDefault="00A35FFF" w:rsidP="003A7EF2">
      <w:pPr>
        <w:rPr>
          <w:rFonts w:cs="Arial"/>
          <w:sz w:val="24"/>
          <w:szCs w:val="24"/>
        </w:rPr>
      </w:pPr>
    </w:p>
    <w:p w14:paraId="38108679" w14:textId="670409E2" w:rsidR="006E0E77" w:rsidRPr="00A557BB" w:rsidRDefault="006E0E77" w:rsidP="003A7EF2">
      <w:pPr>
        <w:rPr>
          <w:rFonts w:cs="Arial"/>
          <w:sz w:val="24"/>
          <w:szCs w:val="24"/>
        </w:rPr>
      </w:pPr>
      <w:r w:rsidRPr="00A557BB">
        <w:rPr>
          <w:rFonts w:cs="Arial"/>
          <w:sz w:val="24"/>
          <w:szCs w:val="24"/>
        </w:rPr>
        <w:t>P</w:t>
      </w:r>
      <w:r w:rsidR="003A7EF2" w:rsidRPr="00A557BB">
        <w:rPr>
          <w:rFonts w:cs="Arial"/>
          <w:sz w:val="24"/>
          <w:szCs w:val="24"/>
        </w:rPr>
        <w:t xml:space="preserve">lease always keep your belongings and bags with you. </w:t>
      </w:r>
      <w:r w:rsidRPr="00A557BB">
        <w:rPr>
          <w:rFonts w:cs="Arial"/>
          <w:sz w:val="24"/>
          <w:szCs w:val="24"/>
        </w:rPr>
        <w:t xml:space="preserve">In the event of an emergency please follow all evacuation procedures.  </w:t>
      </w:r>
    </w:p>
    <w:p w14:paraId="0F76640F" w14:textId="332603FE" w:rsidR="004B6C3C" w:rsidRPr="00A557BB" w:rsidRDefault="004B6C3C" w:rsidP="003A7EF2">
      <w:pPr>
        <w:rPr>
          <w:rFonts w:cs="Arial"/>
          <w:sz w:val="24"/>
          <w:szCs w:val="24"/>
        </w:rPr>
      </w:pPr>
      <w:r w:rsidRPr="00A557BB">
        <w:rPr>
          <w:rFonts w:cs="Arial"/>
          <w:sz w:val="24"/>
          <w:szCs w:val="24"/>
        </w:rPr>
        <w:t>We have a retail outlets and picture booth where additional funds may be appropriate. However, please note that we are a cashless attraction.</w:t>
      </w:r>
    </w:p>
    <w:p w14:paraId="4A7778E5" w14:textId="2DD548E7" w:rsidR="003A7EF2" w:rsidRPr="00A557BB" w:rsidRDefault="003A7EF2" w:rsidP="003A7EF2">
      <w:pPr>
        <w:rPr>
          <w:rFonts w:cs="Arial"/>
          <w:sz w:val="24"/>
          <w:szCs w:val="24"/>
        </w:rPr>
      </w:pPr>
      <w:r w:rsidRPr="00A557BB">
        <w:rPr>
          <w:rFonts w:cs="Arial"/>
          <w:sz w:val="24"/>
          <w:szCs w:val="24"/>
        </w:rPr>
        <w:t xml:space="preserve">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any form of disturbance is not allowed. Our staff </w:t>
      </w:r>
      <w:r w:rsidR="006E0E77" w:rsidRPr="00A557BB">
        <w:rPr>
          <w:rFonts w:cs="Arial"/>
          <w:sz w:val="24"/>
          <w:szCs w:val="24"/>
        </w:rPr>
        <w:t>are</w:t>
      </w:r>
      <w:r w:rsidRPr="00A557BB">
        <w:rPr>
          <w:rFonts w:cs="Arial"/>
          <w:sz w:val="24"/>
          <w:szCs w:val="24"/>
        </w:rPr>
        <w:t xml:space="preserve"> here to make sure everyone has a great time, and they may gently remind children to be on their best behaviour when needed.</w:t>
      </w:r>
    </w:p>
    <w:p w14:paraId="43429465" w14:textId="52FEF0CD" w:rsidR="004B6C3C" w:rsidRPr="00A557BB" w:rsidRDefault="006E0E77" w:rsidP="003A7EF2">
      <w:pPr>
        <w:rPr>
          <w:rFonts w:cs="Arial"/>
          <w:sz w:val="24"/>
          <w:szCs w:val="24"/>
        </w:rPr>
      </w:pPr>
      <w:r w:rsidRPr="00A557BB">
        <w:rPr>
          <w:rFonts w:cs="Arial"/>
          <w:sz w:val="24"/>
          <w:szCs w:val="24"/>
        </w:rPr>
        <w:t>There are no lockers or storage facilities however there is a left luggage area</w:t>
      </w:r>
      <w:r w:rsidR="004B6C3C" w:rsidRPr="00A557BB">
        <w:rPr>
          <w:rFonts w:cs="Arial"/>
          <w:sz w:val="24"/>
          <w:szCs w:val="24"/>
        </w:rPr>
        <w:t>, located in the London Eye Ticket Office</w:t>
      </w:r>
      <w:r w:rsidRPr="00A557BB">
        <w:rPr>
          <w:rFonts w:cs="Arial"/>
          <w:sz w:val="24"/>
          <w:szCs w:val="24"/>
        </w:rPr>
        <w:t xml:space="preserve"> that requires a £5 per bag fee</w:t>
      </w:r>
      <w:r w:rsidR="009D17AF" w:rsidRPr="00A557BB">
        <w:rPr>
          <w:rFonts w:cs="Arial"/>
          <w:sz w:val="24"/>
          <w:szCs w:val="24"/>
        </w:rPr>
        <w:t>.</w:t>
      </w:r>
    </w:p>
    <w:p w14:paraId="370266FD" w14:textId="02B84A69" w:rsidR="003A7EF2" w:rsidRPr="00A557BB" w:rsidRDefault="003A7EF2" w:rsidP="003A7EF2">
      <w:pPr>
        <w:rPr>
          <w:rFonts w:cs="Arial"/>
          <w:sz w:val="24"/>
          <w:szCs w:val="24"/>
        </w:rPr>
      </w:pPr>
      <w:r w:rsidRPr="00A557BB">
        <w:rPr>
          <w:rFonts w:cs="Arial"/>
          <w:sz w:val="24"/>
          <w:szCs w:val="24"/>
        </w:rPr>
        <w:t>We hope that this information alongside the following Health and Safety details is sufficient for your requirements.</w:t>
      </w:r>
    </w:p>
    <w:p w14:paraId="3B5CBA69" w14:textId="77777777" w:rsidR="004D418C" w:rsidRDefault="004D418C">
      <w:pPr>
        <w:rPr>
          <w:b/>
          <w:bCs/>
          <w:sz w:val="28"/>
          <w:szCs w:val="28"/>
        </w:rPr>
        <w:sectPr w:rsidR="004D418C" w:rsidSect="004D418C">
          <w:headerReference w:type="default" r:id="rId11"/>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65C8C095" w14:textId="77777777" w:rsidR="005A4918" w:rsidRPr="005A4918" w:rsidRDefault="005A4918" w:rsidP="005A4918">
            <w:pPr>
              <w:rPr>
                <w:sz w:val="24"/>
                <w:szCs w:val="24"/>
              </w:rPr>
            </w:pPr>
            <w:r w:rsidRPr="005A4918">
              <w:rPr>
                <w:sz w:val="24"/>
                <w:szCs w:val="24"/>
              </w:rPr>
              <w:t xml:space="preserve">Visiting schools </w:t>
            </w:r>
          </w:p>
          <w:p w14:paraId="178D8CA2" w14:textId="6190EFB1" w:rsidR="006A08A4" w:rsidRPr="006A08A4" w:rsidRDefault="005A4918" w:rsidP="005A4918">
            <w:pPr>
              <w:rPr>
                <w:sz w:val="24"/>
                <w:szCs w:val="24"/>
              </w:rPr>
            </w:pPr>
            <w:r w:rsidRPr="005A4918">
              <w:rPr>
                <w:sz w:val="24"/>
                <w:szCs w:val="24"/>
              </w:rPr>
              <w:t>(8–18-year-olds)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3EF84E97" w:rsidR="006A08A4" w:rsidRPr="006A08A4" w:rsidRDefault="00CB6C31">
            <w:pPr>
              <w:rPr>
                <w:sz w:val="24"/>
                <w:szCs w:val="24"/>
              </w:rPr>
            </w:pPr>
            <w:r w:rsidRPr="00CB6C31">
              <w:rPr>
                <w:sz w:val="24"/>
                <w:szCs w:val="24"/>
              </w:rPr>
              <w:t>Kahera McDonald</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4433E27D" w:rsidR="006A08A4" w:rsidRPr="006A08A4" w:rsidRDefault="001A0C45">
            <w:pPr>
              <w:rPr>
                <w:sz w:val="24"/>
                <w:szCs w:val="24"/>
              </w:rPr>
            </w:pPr>
            <w:r>
              <w:rPr>
                <w:sz w:val="24"/>
                <w:szCs w:val="24"/>
              </w:rPr>
              <w:t>21</w:t>
            </w:r>
            <w:r w:rsidR="006A08A4" w:rsidRPr="006A08A4">
              <w:rPr>
                <w:sz w:val="24"/>
                <w:szCs w:val="24"/>
              </w:rPr>
              <w:t>/</w:t>
            </w:r>
            <w:r>
              <w:rPr>
                <w:sz w:val="24"/>
                <w:szCs w:val="24"/>
              </w:rPr>
              <w:t>08</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5DD4EA71" w:rsidR="006A08A4" w:rsidRPr="006A08A4" w:rsidRDefault="001A0C45">
            <w:pPr>
              <w:rPr>
                <w:sz w:val="24"/>
                <w:szCs w:val="24"/>
              </w:rPr>
            </w:pPr>
            <w:r>
              <w:rPr>
                <w:sz w:val="24"/>
                <w:szCs w:val="24"/>
              </w:rPr>
              <w:t>21</w:t>
            </w:r>
            <w:r w:rsidR="006A08A4" w:rsidRPr="006A08A4">
              <w:rPr>
                <w:sz w:val="24"/>
                <w:szCs w:val="24"/>
              </w:rPr>
              <w:t>/</w:t>
            </w:r>
            <w:r>
              <w:rPr>
                <w:sz w:val="24"/>
                <w:szCs w:val="24"/>
              </w:rPr>
              <w:t>08</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52421752" w:rsidR="006A08A4" w:rsidRPr="006A08A4" w:rsidRDefault="00561B48">
            <w:pPr>
              <w:rPr>
                <w:sz w:val="24"/>
                <w:szCs w:val="24"/>
              </w:rPr>
            </w:pPr>
            <w:r>
              <w:rPr>
                <w:sz w:val="24"/>
                <w:szCs w:val="24"/>
              </w:rPr>
              <w:t>The London Eye River Cruise</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18F4B836" w:rsidR="006A08A4" w:rsidRPr="006A08A4" w:rsidRDefault="006A08A4">
            <w:pPr>
              <w:rPr>
                <w:sz w:val="24"/>
                <w:szCs w:val="24"/>
              </w:rPr>
            </w:pPr>
            <w:r w:rsidRPr="006A08A4">
              <w:rPr>
                <w:sz w:val="24"/>
                <w:szCs w:val="24"/>
              </w:rPr>
              <w:t xml:space="preserve">Visiting school parties, Members of the public, Teachers and Careers, </w:t>
            </w:r>
            <w:r w:rsidR="001A0C45">
              <w:rPr>
                <w:sz w:val="24"/>
                <w:szCs w:val="24"/>
              </w:rPr>
              <w:t xml:space="preserve">London Eye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561B48" w14:paraId="36AF0E74" w14:textId="77777777" w:rsidTr="6BEBE753">
        <w:trPr>
          <w:trHeight w:val="1260"/>
        </w:trPr>
        <w:tc>
          <w:tcPr>
            <w:tcW w:w="3403" w:type="dxa"/>
          </w:tcPr>
          <w:p w14:paraId="650BED53" w14:textId="053FBD3A" w:rsidR="00561B48" w:rsidRPr="009D17AF" w:rsidRDefault="00561B48" w:rsidP="00561B48">
            <w:pPr>
              <w:rPr>
                <w:b/>
                <w:bCs/>
                <w:i/>
                <w:iCs/>
              </w:rPr>
            </w:pPr>
            <w:r w:rsidRPr="009D17AF">
              <w:rPr>
                <w:b/>
                <w:bCs/>
                <w:i/>
                <w:iCs/>
              </w:rPr>
              <w:t xml:space="preserve">Weather protection / Sun safety  </w:t>
            </w:r>
          </w:p>
        </w:tc>
        <w:tc>
          <w:tcPr>
            <w:tcW w:w="4087" w:type="dxa"/>
          </w:tcPr>
          <w:p w14:paraId="159C7042" w14:textId="77AFB942" w:rsidR="00561B48" w:rsidRPr="009D17AF" w:rsidRDefault="00561B48" w:rsidP="00561B48">
            <w:pPr>
              <w:pStyle w:val="ListParagraph"/>
              <w:numPr>
                <w:ilvl w:val="0"/>
                <w:numId w:val="6"/>
              </w:numPr>
              <w:spacing w:line="256" w:lineRule="auto"/>
            </w:pPr>
            <w:r w:rsidRPr="009D17AF">
              <w:t>Suitable in all-weather as the boat has covered and sun deck seating. Please note the sun deck does not have any cover protection.</w:t>
            </w:r>
          </w:p>
        </w:tc>
        <w:tc>
          <w:tcPr>
            <w:tcW w:w="874" w:type="dxa"/>
          </w:tcPr>
          <w:p w14:paraId="0D1E34DE" w14:textId="77777777" w:rsidR="00561B48" w:rsidRPr="006A08A4" w:rsidRDefault="00561B48" w:rsidP="00561B48">
            <w:pPr>
              <w:jc w:val="center"/>
              <w:rPr>
                <w:b/>
                <w:bCs/>
              </w:rPr>
            </w:pPr>
          </w:p>
        </w:tc>
        <w:tc>
          <w:tcPr>
            <w:tcW w:w="992" w:type="dxa"/>
          </w:tcPr>
          <w:p w14:paraId="5ADEDC33" w14:textId="77777777" w:rsidR="00561B48" w:rsidRPr="006A08A4" w:rsidRDefault="00561B48" w:rsidP="00561B48">
            <w:pPr>
              <w:jc w:val="center"/>
              <w:rPr>
                <w:b/>
                <w:bCs/>
              </w:rPr>
            </w:pPr>
          </w:p>
        </w:tc>
        <w:tc>
          <w:tcPr>
            <w:tcW w:w="993" w:type="dxa"/>
          </w:tcPr>
          <w:p w14:paraId="2D8B450E" w14:textId="6B2D9EFD" w:rsidR="00561B48" w:rsidRPr="006A08A4" w:rsidRDefault="00561B48" w:rsidP="00561B48">
            <w:pPr>
              <w:rPr>
                <w:b/>
                <w:bCs/>
              </w:rPr>
            </w:pPr>
          </w:p>
        </w:tc>
        <w:tc>
          <w:tcPr>
            <w:tcW w:w="4457" w:type="dxa"/>
          </w:tcPr>
          <w:p w14:paraId="52E502F3" w14:textId="7CE92120" w:rsidR="00561B48" w:rsidRDefault="00561B48" w:rsidP="00561B48">
            <w:pPr>
              <w:pStyle w:val="ListParagraph"/>
              <w:numPr>
                <w:ilvl w:val="0"/>
                <w:numId w:val="1"/>
              </w:numPr>
            </w:pPr>
          </w:p>
        </w:tc>
      </w:tr>
      <w:tr w:rsidR="00561B48" w14:paraId="6BBAA245" w14:textId="77777777" w:rsidTr="6BEBE753">
        <w:trPr>
          <w:trHeight w:val="1169"/>
        </w:trPr>
        <w:tc>
          <w:tcPr>
            <w:tcW w:w="3403" w:type="dxa"/>
          </w:tcPr>
          <w:p w14:paraId="74CA3A60" w14:textId="2FA56EA6" w:rsidR="00561B48" w:rsidRPr="009D17AF" w:rsidRDefault="00561B48" w:rsidP="00561B48">
            <w:pPr>
              <w:rPr>
                <w:b/>
                <w:bCs/>
                <w:i/>
                <w:iCs/>
              </w:rPr>
            </w:pPr>
            <w:r w:rsidRPr="009D17AF">
              <w:rPr>
                <w:b/>
                <w:bCs/>
                <w:i/>
                <w:iCs/>
              </w:rPr>
              <w:t xml:space="preserve">Water </w:t>
            </w:r>
          </w:p>
        </w:tc>
        <w:tc>
          <w:tcPr>
            <w:tcW w:w="4087" w:type="dxa"/>
          </w:tcPr>
          <w:p w14:paraId="0D2E6499" w14:textId="29719868" w:rsidR="00561B48" w:rsidRPr="009D17AF" w:rsidRDefault="00561B48" w:rsidP="00561B48">
            <w:pPr>
              <w:pStyle w:val="ListParagraph"/>
              <w:numPr>
                <w:ilvl w:val="0"/>
                <w:numId w:val="1"/>
              </w:numPr>
            </w:pPr>
            <w:r w:rsidRPr="009D17AF">
              <w:t>The Silver Bonito boat carries a full complement of life jackets, life rafts and firefighting equipment for 250 people. Guests are advised as to where these are kept once on board the boat.</w:t>
            </w:r>
          </w:p>
        </w:tc>
        <w:tc>
          <w:tcPr>
            <w:tcW w:w="874" w:type="dxa"/>
          </w:tcPr>
          <w:p w14:paraId="2E6E472C" w14:textId="77777777" w:rsidR="00561B48" w:rsidRPr="006A08A4" w:rsidRDefault="00561B48" w:rsidP="00561B48">
            <w:pPr>
              <w:jc w:val="center"/>
              <w:rPr>
                <w:b/>
                <w:bCs/>
              </w:rPr>
            </w:pPr>
          </w:p>
        </w:tc>
        <w:tc>
          <w:tcPr>
            <w:tcW w:w="992" w:type="dxa"/>
          </w:tcPr>
          <w:p w14:paraId="57AD3195" w14:textId="192D6E3C" w:rsidR="00561B48" w:rsidRPr="006A08A4" w:rsidRDefault="00561B48" w:rsidP="00561B48">
            <w:pPr>
              <w:rPr>
                <w:b/>
                <w:bCs/>
              </w:rPr>
            </w:pPr>
          </w:p>
        </w:tc>
        <w:tc>
          <w:tcPr>
            <w:tcW w:w="993" w:type="dxa"/>
          </w:tcPr>
          <w:p w14:paraId="47D5EE77" w14:textId="77DE83AC" w:rsidR="00561B48" w:rsidRPr="006A08A4" w:rsidRDefault="00561B48" w:rsidP="00561B48">
            <w:pPr>
              <w:jc w:val="center"/>
              <w:rPr>
                <w:b/>
                <w:bCs/>
              </w:rPr>
            </w:pPr>
          </w:p>
        </w:tc>
        <w:tc>
          <w:tcPr>
            <w:tcW w:w="4457" w:type="dxa"/>
          </w:tcPr>
          <w:p w14:paraId="752A1D80" w14:textId="6CC20330" w:rsidR="00561B48" w:rsidRDefault="00561B48" w:rsidP="00561B48">
            <w:pPr>
              <w:pStyle w:val="ListParagraph"/>
              <w:numPr>
                <w:ilvl w:val="0"/>
                <w:numId w:val="2"/>
              </w:numPr>
            </w:pPr>
          </w:p>
        </w:tc>
      </w:tr>
      <w:tr w:rsidR="00561B48" w14:paraId="5E6D08DD" w14:textId="77777777" w:rsidTr="6BEBE753">
        <w:trPr>
          <w:trHeight w:val="1169"/>
        </w:trPr>
        <w:tc>
          <w:tcPr>
            <w:tcW w:w="3403" w:type="dxa"/>
          </w:tcPr>
          <w:p w14:paraId="71F02B1F" w14:textId="230703C7" w:rsidR="00561B48" w:rsidRPr="006A08A4" w:rsidRDefault="00561B48" w:rsidP="00561B48">
            <w:pPr>
              <w:rPr>
                <w:b/>
                <w:bCs/>
                <w:i/>
                <w:iCs/>
              </w:rPr>
            </w:pPr>
            <w:r>
              <w:rPr>
                <w:b/>
                <w:bCs/>
                <w:i/>
                <w:iCs/>
              </w:rPr>
              <w:t>Slips/Trip/Falls</w:t>
            </w:r>
          </w:p>
        </w:tc>
        <w:tc>
          <w:tcPr>
            <w:tcW w:w="4087" w:type="dxa"/>
          </w:tcPr>
          <w:p w14:paraId="25B3406B" w14:textId="664C3815" w:rsidR="00561B48" w:rsidRDefault="00561B48" w:rsidP="00561B48">
            <w:pPr>
              <w:pStyle w:val="ListParagraph"/>
              <w:numPr>
                <w:ilvl w:val="0"/>
                <w:numId w:val="2"/>
              </w:numPr>
            </w:pPr>
            <w:r>
              <w:t>The following hazards should be noted: care should be taken when boarding and disembarking the boat, wet flooring (wet floor signage is used)</w:t>
            </w:r>
          </w:p>
        </w:tc>
        <w:tc>
          <w:tcPr>
            <w:tcW w:w="874" w:type="dxa"/>
          </w:tcPr>
          <w:p w14:paraId="2F1AFF8C" w14:textId="77777777" w:rsidR="00561B48" w:rsidRPr="006A08A4" w:rsidRDefault="00561B48" w:rsidP="00561B48">
            <w:pPr>
              <w:jc w:val="center"/>
              <w:rPr>
                <w:b/>
                <w:bCs/>
              </w:rPr>
            </w:pPr>
          </w:p>
        </w:tc>
        <w:tc>
          <w:tcPr>
            <w:tcW w:w="992" w:type="dxa"/>
          </w:tcPr>
          <w:p w14:paraId="39CA6677" w14:textId="77777777" w:rsidR="00561B48" w:rsidRPr="006A08A4" w:rsidRDefault="00561B48" w:rsidP="00561B48">
            <w:pPr>
              <w:jc w:val="center"/>
              <w:rPr>
                <w:b/>
                <w:bCs/>
              </w:rPr>
            </w:pPr>
          </w:p>
        </w:tc>
        <w:tc>
          <w:tcPr>
            <w:tcW w:w="993" w:type="dxa"/>
          </w:tcPr>
          <w:p w14:paraId="68BB21F5" w14:textId="503941F3" w:rsidR="00561B48" w:rsidRPr="006A08A4" w:rsidRDefault="00561B48" w:rsidP="00561B48">
            <w:pPr>
              <w:jc w:val="center"/>
              <w:rPr>
                <w:b/>
                <w:bCs/>
              </w:rPr>
            </w:pPr>
          </w:p>
        </w:tc>
        <w:tc>
          <w:tcPr>
            <w:tcW w:w="4457" w:type="dxa"/>
          </w:tcPr>
          <w:p w14:paraId="6E12B314" w14:textId="6A0135E8" w:rsidR="00561B48" w:rsidRDefault="00561B48" w:rsidP="00561B48">
            <w:pPr>
              <w:pStyle w:val="ListParagraph"/>
              <w:numPr>
                <w:ilvl w:val="0"/>
                <w:numId w:val="3"/>
              </w:numPr>
            </w:pPr>
          </w:p>
        </w:tc>
      </w:tr>
      <w:tr w:rsidR="00561B48" w14:paraId="4A072658" w14:textId="77777777" w:rsidTr="6BEBE753">
        <w:trPr>
          <w:trHeight w:val="1260"/>
        </w:trPr>
        <w:tc>
          <w:tcPr>
            <w:tcW w:w="3403" w:type="dxa"/>
          </w:tcPr>
          <w:p w14:paraId="17F9F734" w14:textId="46C6FDC7" w:rsidR="00561B48" w:rsidRPr="006A08A4" w:rsidRDefault="00561B48" w:rsidP="00561B48">
            <w:pPr>
              <w:rPr>
                <w:b/>
                <w:bCs/>
              </w:rPr>
            </w:pPr>
            <w:r w:rsidRPr="006A08A4">
              <w:rPr>
                <w:b/>
                <w:bCs/>
              </w:rPr>
              <w:t>Falling from a height</w:t>
            </w:r>
          </w:p>
        </w:tc>
        <w:tc>
          <w:tcPr>
            <w:tcW w:w="4087" w:type="dxa"/>
          </w:tcPr>
          <w:p w14:paraId="6B8D5576" w14:textId="7DC6497E" w:rsidR="00561B48" w:rsidRDefault="00561B48" w:rsidP="00561B48">
            <w:pPr>
              <w:pStyle w:val="ListParagraph"/>
              <w:numPr>
                <w:ilvl w:val="0"/>
                <w:numId w:val="3"/>
              </w:numPr>
            </w:pPr>
            <w:r>
              <w:t xml:space="preserve"> The boat has two levels. Upstairs and outside supervision is required.</w:t>
            </w:r>
          </w:p>
        </w:tc>
        <w:tc>
          <w:tcPr>
            <w:tcW w:w="874" w:type="dxa"/>
          </w:tcPr>
          <w:p w14:paraId="26E6DFC7" w14:textId="77777777" w:rsidR="00561B48" w:rsidRPr="006A08A4" w:rsidRDefault="00561B48" w:rsidP="00561B48">
            <w:pPr>
              <w:jc w:val="center"/>
              <w:rPr>
                <w:b/>
                <w:bCs/>
              </w:rPr>
            </w:pPr>
          </w:p>
        </w:tc>
        <w:tc>
          <w:tcPr>
            <w:tcW w:w="992" w:type="dxa"/>
          </w:tcPr>
          <w:p w14:paraId="02239E81" w14:textId="77777777" w:rsidR="00561B48" w:rsidRPr="006A08A4" w:rsidRDefault="00561B48" w:rsidP="00561B48">
            <w:pPr>
              <w:jc w:val="center"/>
              <w:rPr>
                <w:b/>
                <w:bCs/>
              </w:rPr>
            </w:pPr>
          </w:p>
        </w:tc>
        <w:tc>
          <w:tcPr>
            <w:tcW w:w="993" w:type="dxa"/>
          </w:tcPr>
          <w:p w14:paraId="28148C53" w14:textId="3FA3F2CD" w:rsidR="00561B48" w:rsidRPr="006A08A4" w:rsidRDefault="00561B48" w:rsidP="00561B48">
            <w:pPr>
              <w:jc w:val="center"/>
              <w:rPr>
                <w:b/>
                <w:bCs/>
              </w:rPr>
            </w:pPr>
          </w:p>
        </w:tc>
        <w:tc>
          <w:tcPr>
            <w:tcW w:w="4457" w:type="dxa"/>
          </w:tcPr>
          <w:p w14:paraId="37581AC1" w14:textId="4B7DEDA8" w:rsidR="00561B48" w:rsidRDefault="00561B48" w:rsidP="00561B48">
            <w:pPr>
              <w:pStyle w:val="ListParagraph"/>
              <w:numPr>
                <w:ilvl w:val="0"/>
                <w:numId w:val="3"/>
              </w:numPr>
            </w:pPr>
          </w:p>
        </w:tc>
      </w:tr>
      <w:tr w:rsidR="00561B48" w14:paraId="0E5602DA" w14:textId="77777777" w:rsidTr="6BEBE753">
        <w:trPr>
          <w:trHeight w:val="1260"/>
        </w:trPr>
        <w:tc>
          <w:tcPr>
            <w:tcW w:w="3403" w:type="dxa"/>
          </w:tcPr>
          <w:p w14:paraId="2095E3E3" w14:textId="707225E9" w:rsidR="00561B48" w:rsidRPr="006A08A4" w:rsidRDefault="00561B48" w:rsidP="00561B48">
            <w:pPr>
              <w:rPr>
                <w:b/>
                <w:bCs/>
              </w:rPr>
            </w:pPr>
            <w:r>
              <w:rPr>
                <w:b/>
                <w:bCs/>
              </w:rPr>
              <w:t>Strobe Lighting/Reduced Lighting/Enclosed spaces</w:t>
            </w:r>
          </w:p>
        </w:tc>
        <w:tc>
          <w:tcPr>
            <w:tcW w:w="4087" w:type="dxa"/>
          </w:tcPr>
          <w:p w14:paraId="31543576" w14:textId="6111DDA1" w:rsidR="00561B48" w:rsidRPr="009D341D" w:rsidRDefault="00561B48" w:rsidP="00561B48">
            <w:pPr>
              <w:pStyle w:val="ListParagraph"/>
              <w:numPr>
                <w:ilvl w:val="0"/>
                <w:numId w:val="3"/>
              </w:numPr>
            </w:pPr>
            <w:r>
              <w:t>N/A</w:t>
            </w:r>
          </w:p>
        </w:tc>
        <w:tc>
          <w:tcPr>
            <w:tcW w:w="874" w:type="dxa"/>
          </w:tcPr>
          <w:p w14:paraId="0693B9FA" w14:textId="77777777" w:rsidR="00561B48" w:rsidRPr="006A08A4" w:rsidRDefault="00561B48" w:rsidP="00561B48">
            <w:pPr>
              <w:jc w:val="center"/>
              <w:rPr>
                <w:b/>
                <w:bCs/>
              </w:rPr>
            </w:pPr>
          </w:p>
        </w:tc>
        <w:tc>
          <w:tcPr>
            <w:tcW w:w="992" w:type="dxa"/>
          </w:tcPr>
          <w:p w14:paraId="6C525195" w14:textId="77777777" w:rsidR="00561B48" w:rsidRPr="006A08A4" w:rsidRDefault="00561B48" w:rsidP="00561B48">
            <w:pPr>
              <w:jc w:val="center"/>
              <w:rPr>
                <w:b/>
                <w:bCs/>
              </w:rPr>
            </w:pPr>
          </w:p>
        </w:tc>
        <w:tc>
          <w:tcPr>
            <w:tcW w:w="993" w:type="dxa"/>
          </w:tcPr>
          <w:p w14:paraId="2D10AFF3" w14:textId="77777777" w:rsidR="00561B48" w:rsidRPr="006A08A4" w:rsidRDefault="00561B48" w:rsidP="00561B48">
            <w:pPr>
              <w:jc w:val="center"/>
              <w:rPr>
                <w:b/>
                <w:bCs/>
              </w:rPr>
            </w:pPr>
          </w:p>
        </w:tc>
        <w:tc>
          <w:tcPr>
            <w:tcW w:w="4457" w:type="dxa"/>
          </w:tcPr>
          <w:p w14:paraId="743AC9A0" w14:textId="77777777" w:rsidR="00561B48" w:rsidRDefault="00561B48" w:rsidP="00561B48">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42B369E5" w:rsidR="006A08A4" w:rsidRPr="006A08A4" w:rsidRDefault="00561B48" w:rsidP="006A08A4">
            <w:pPr>
              <w:spacing w:after="160" w:line="259" w:lineRule="auto"/>
              <w:rPr>
                <w:b/>
                <w:bCs/>
                <w:i/>
                <w:iCs/>
              </w:rPr>
            </w:pPr>
            <w:r>
              <w:rPr>
                <w:b/>
                <w:bCs/>
                <w:i/>
                <w:iCs/>
              </w:rPr>
              <w:t>Door entrapment</w:t>
            </w:r>
          </w:p>
        </w:tc>
        <w:tc>
          <w:tcPr>
            <w:tcW w:w="4087" w:type="dxa"/>
          </w:tcPr>
          <w:p w14:paraId="353CB150" w14:textId="7FC7D0E6" w:rsidR="009C4239" w:rsidRPr="006A08A4" w:rsidRDefault="00037BDD" w:rsidP="00FF0976">
            <w:pPr>
              <w:numPr>
                <w:ilvl w:val="0"/>
                <w:numId w:val="2"/>
              </w:numPr>
              <w:spacing w:after="160" w:line="259" w:lineRule="auto"/>
            </w:pPr>
            <w:r>
              <w:t xml:space="preserve"> </w:t>
            </w:r>
            <w:r w:rsidR="00561B48">
              <w:t>Beware of closing doors on fingers etc.</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05F493B1" w:rsidR="001269A6" w:rsidRDefault="00561B48" w:rsidP="006A08A4">
            <w:pPr>
              <w:rPr>
                <w:b/>
                <w:bCs/>
                <w:i/>
                <w:iCs/>
              </w:rPr>
            </w:pPr>
            <w:r>
              <w:rPr>
                <w:b/>
                <w:bCs/>
                <w:i/>
                <w:iCs/>
              </w:rPr>
              <w:t>First Aid/Medical</w:t>
            </w:r>
          </w:p>
        </w:tc>
        <w:tc>
          <w:tcPr>
            <w:tcW w:w="4087" w:type="dxa"/>
          </w:tcPr>
          <w:p w14:paraId="7BD6490F" w14:textId="47D134C5" w:rsidR="002B1A88" w:rsidRDefault="00645A2B" w:rsidP="002B1A88">
            <w:pPr>
              <w:pStyle w:val="ListParagraph"/>
              <w:numPr>
                <w:ilvl w:val="0"/>
                <w:numId w:val="3"/>
              </w:numPr>
            </w:pPr>
            <w:r>
              <w:t xml:space="preserve"> </w:t>
            </w:r>
            <w:r w:rsidR="00561B48">
              <w:t xml:space="preserve">The boat carries first aid equipment in line with Marine Coastguard guidelines. However, due to staffing there may not necessarily be a crew member trained in first aid will always onboard the Silver Bonito boat. Nearest hospital: St Thomas’ Hospital.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28C6A4FE" w:rsidR="00752A5B" w:rsidRDefault="00561B48" w:rsidP="006A08A4">
            <w:pPr>
              <w:rPr>
                <w:b/>
                <w:bCs/>
                <w:i/>
                <w:iCs/>
              </w:rPr>
            </w:pPr>
            <w:r>
              <w:rPr>
                <w:b/>
                <w:bCs/>
                <w:i/>
                <w:iCs/>
              </w:rPr>
              <w:t xml:space="preserve">Emergency Planning </w:t>
            </w:r>
            <w:r w:rsidR="00AE5C0F">
              <w:rPr>
                <w:b/>
                <w:bCs/>
                <w:i/>
                <w:iCs/>
              </w:rPr>
              <w:t xml:space="preserve"> </w:t>
            </w:r>
          </w:p>
        </w:tc>
        <w:tc>
          <w:tcPr>
            <w:tcW w:w="4087" w:type="dxa"/>
          </w:tcPr>
          <w:p w14:paraId="44101F52" w14:textId="1D6875D4" w:rsidR="00752A5B" w:rsidRDefault="00561B48" w:rsidP="00FF0976">
            <w:pPr>
              <w:numPr>
                <w:ilvl w:val="0"/>
                <w:numId w:val="2"/>
              </w:numPr>
            </w:pPr>
            <w:r>
              <w:t xml:space="preserve">In line with MCA guidelines there </w:t>
            </w:r>
            <w:r w:rsidR="009D17AF">
              <w:t>are always a minimum of four members of staff on board the boat</w:t>
            </w:r>
            <w:r>
              <w:t xml:space="preserve"> who are trained in emergency and evacuation procedures.</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6542B799" w:rsidR="006A08A4" w:rsidRPr="006A08A4" w:rsidRDefault="00561B48" w:rsidP="006A08A4">
            <w:pPr>
              <w:rPr>
                <w:b/>
                <w:bCs/>
              </w:rPr>
            </w:pPr>
            <w:r>
              <w:rPr>
                <w:b/>
                <w:bCs/>
              </w:rPr>
              <w:t>Fire Safety</w:t>
            </w:r>
          </w:p>
        </w:tc>
        <w:tc>
          <w:tcPr>
            <w:tcW w:w="4087" w:type="dxa"/>
          </w:tcPr>
          <w:p w14:paraId="2012A20F" w14:textId="694BEBC8" w:rsidR="002546F0" w:rsidRPr="006A08A4" w:rsidRDefault="00561B48" w:rsidP="002546F0">
            <w:pPr>
              <w:numPr>
                <w:ilvl w:val="0"/>
                <w:numId w:val="3"/>
              </w:numPr>
            </w:pPr>
            <w:r>
              <w:t>The boat carries fire-fighting equipment, in line with Marine Coastguard Agency guidelines for a passenger vessel of its size.</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5452B41C" w14:textId="77777777" w:rsidR="0068148D" w:rsidRDefault="0068148D" w:rsidP="006A08A4">
            <w:pPr>
              <w:rPr>
                <w:b/>
                <w:bCs/>
              </w:rPr>
            </w:pPr>
            <w:r>
              <w:rPr>
                <w:b/>
                <w:bCs/>
              </w:rPr>
              <w:t>Unruly Children</w:t>
            </w:r>
          </w:p>
          <w:p w14:paraId="0A8BD5BA" w14:textId="77777777" w:rsidR="0068148D" w:rsidRDefault="0068148D" w:rsidP="006A08A4">
            <w:pPr>
              <w:rPr>
                <w:b/>
                <w:bCs/>
              </w:rPr>
            </w:pPr>
          </w:p>
          <w:p w14:paraId="30329567" w14:textId="77777777" w:rsidR="0068148D" w:rsidRDefault="0068148D" w:rsidP="006A08A4">
            <w:pPr>
              <w:rPr>
                <w:b/>
                <w:bCs/>
              </w:rPr>
            </w:pPr>
          </w:p>
          <w:p w14:paraId="0266D217" w14:textId="77777777" w:rsidR="0068148D" w:rsidRDefault="0068148D" w:rsidP="006A08A4">
            <w:pPr>
              <w:rPr>
                <w:b/>
                <w:bCs/>
              </w:rPr>
            </w:pPr>
          </w:p>
          <w:p w14:paraId="516C579C" w14:textId="77777777" w:rsidR="0068148D" w:rsidRDefault="0068148D" w:rsidP="006A08A4">
            <w:pPr>
              <w:rPr>
                <w:b/>
                <w:bCs/>
              </w:rPr>
            </w:pPr>
          </w:p>
          <w:p w14:paraId="2CD48162" w14:textId="77777777" w:rsidR="0068148D" w:rsidRDefault="0068148D" w:rsidP="006A08A4">
            <w:pPr>
              <w:rPr>
                <w:b/>
                <w:bCs/>
              </w:rPr>
            </w:pPr>
          </w:p>
          <w:p w14:paraId="7F2E2F57" w14:textId="33485712" w:rsidR="008D444B" w:rsidRDefault="008D444B" w:rsidP="006A08A4">
            <w:pPr>
              <w:rPr>
                <w:b/>
                <w:bCs/>
              </w:rPr>
            </w:pPr>
          </w:p>
        </w:tc>
        <w:tc>
          <w:tcPr>
            <w:tcW w:w="4087" w:type="dxa"/>
          </w:tcPr>
          <w:p w14:paraId="29DB2B7F" w14:textId="0F0F146C" w:rsidR="0068148D" w:rsidRPr="001A0C45" w:rsidRDefault="009D17AF" w:rsidP="00561B48">
            <w:pPr>
              <w:numPr>
                <w:ilvl w:val="0"/>
                <w:numId w:val="3"/>
              </w:numPr>
            </w:pPr>
            <w:r>
              <w:lastRenderedPageBreak/>
              <w:t>Please report the offending group to a member of staff. Supervision is required at all times.</w:t>
            </w:r>
            <w:r w:rsidR="0068148D">
              <w:t xml:space="preserve"> Staff are trained to enforce these regulations for the benefit of all </w:t>
            </w:r>
            <w:r w:rsidR="0068148D">
              <w:lastRenderedPageBreak/>
              <w:t xml:space="preserve">guests. Staff will instruct children to behave where necessary.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1A0C45" w:rsidRPr="006A08A4" w14:paraId="21BEF4BF" w14:textId="77777777" w:rsidTr="000A3D1A">
        <w:trPr>
          <w:trHeight w:val="1260"/>
        </w:trPr>
        <w:tc>
          <w:tcPr>
            <w:tcW w:w="3403" w:type="dxa"/>
          </w:tcPr>
          <w:p w14:paraId="47AC6B70" w14:textId="23C44910" w:rsidR="001A0C45" w:rsidRPr="006A08A4" w:rsidRDefault="00561B48" w:rsidP="001A0C45">
            <w:pPr>
              <w:rPr>
                <w:b/>
                <w:bCs/>
              </w:rPr>
            </w:pPr>
            <w:r>
              <w:rPr>
                <w:b/>
                <w:bCs/>
              </w:rPr>
              <w:t xml:space="preserve">Age/Height Restrictions </w:t>
            </w:r>
            <w:r w:rsidR="001A0C45">
              <w:rPr>
                <w:b/>
                <w:bCs/>
              </w:rPr>
              <w:t xml:space="preserve"> </w:t>
            </w:r>
          </w:p>
        </w:tc>
        <w:tc>
          <w:tcPr>
            <w:tcW w:w="4087" w:type="dxa"/>
          </w:tcPr>
          <w:p w14:paraId="3CA278E9" w14:textId="7BB15D70" w:rsidR="009D341D" w:rsidRPr="006A08A4" w:rsidRDefault="00561B48" w:rsidP="001A0C45">
            <w:pPr>
              <w:numPr>
                <w:ilvl w:val="0"/>
                <w:numId w:val="3"/>
              </w:numPr>
            </w:pPr>
            <w:r>
              <w:t xml:space="preserve">The minimum age restriction for children to enter the attraction without an adult is 16; any child 15 and under must be accompanied by someone over the age of 18.   </w:t>
            </w:r>
          </w:p>
        </w:tc>
        <w:tc>
          <w:tcPr>
            <w:tcW w:w="874" w:type="dxa"/>
          </w:tcPr>
          <w:p w14:paraId="40055896" w14:textId="77777777" w:rsidR="001A0C45" w:rsidRPr="006A08A4" w:rsidRDefault="001A0C45" w:rsidP="001A0C45">
            <w:pPr>
              <w:rPr>
                <w:b/>
                <w:bCs/>
              </w:rPr>
            </w:pPr>
          </w:p>
        </w:tc>
        <w:tc>
          <w:tcPr>
            <w:tcW w:w="992" w:type="dxa"/>
          </w:tcPr>
          <w:p w14:paraId="28245972" w14:textId="7600E248" w:rsidR="001A0C45" w:rsidRPr="006A08A4" w:rsidRDefault="001A0C45" w:rsidP="001A0C45">
            <w:pPr>
              <w:rPr>
                <w:b/>
                <w:bCs/>
              </w:rPr>
            </w:pPr>
          </w:p>
        </w:tc>
        <w:tc>
          <w:tcPr>
            <w:tcW w:w="993" w:type="dxa"/>
          </w:tcPr>
          <w:p w14:paraId="158833EC" w14:textId="77777777" w:rsidR="001A0C45" w:rsidRPr="006A08A4" w:rsidRDefault="001A0C45" w:rsidP="001A0C45">
            <w:pPr>
              <w:rPr>
                <w:b/>
                <w:bCs/>
              </w:rPr>
            </w:pPr>
          </w:p>
        </w:tc>
        <w:tc>
          <w:tcPr>
            <w:tcW w:w="4457" w:type="dxa"/>
          </w:tcPr>
          <w:p w14:paraId="253C9F7B" w14:textId="0054968C" w:rsidR="001A0C45" w:rsidRPr="006A08A4" w:rsidRDefault="001A0C45" w:rsidP="001A0C45">
            <w:pPr>
              <w:numPr>
                <w:ilvl w:val="0"/>
                <w:numId w:val="3"/>
              </w:numPr>
            </w:pPr>
          </w:p>
        </w:tc>
      </w:tr>
      <w:tr w:rsidR="001A0C45" w:rsidRPr="006A08A4" w14:paraId="5207B7D9" w14:textId="77777777" w:rsidTr="000A3D1A">
        <w:trPr>
          <w:trHeight w:val="1260"/>
        </w:trPr>
        <w:tc>
          <w:tcPr>
            <w:tcW w:w="3403" w:type="dxa"/>
          </w:tcPr>
          <w:p w14:paraId="2992E085" w14:textId="1032609A" w:rsidR="001A0C45" w:rsidRPr="006A08A4" w:rsidRDefault="00561B48" w:rsidP="001A0C45">
            <w:pPr>
              <w:rPr>
                <w:b/>
                <w:bCs/>
              </w:rPr>
            </w:pPr>
            <w:r>
              <w:rPr>
                <w:b/>
                <w:bCs/>
              </w:rPr>
              <w:t>Wheelchair Access</w:t>
            </w:r>
          </w:p>
        </w:tc>
        <w:tc>
          <w:tcPr>
            <w:tcW w:w="4087" w:type="dxa"/>
          </w:tcPr>
          <w:p w14:paraId="02BC04F1" w14:textId="5FC5D55F" w:rsidR="001A0C45" w:rsidRPr="006A08A4" w:rsidRDefault="00561B48" w:rsidP="001A0C45">
            <w:pPr>
              <w:pStyle w:val="ListParagraph"/>
              <w:numPr>
                <w:ilvl w:val="0"/>
                <w:numId w:val="3"/>
              </w:numPr>
            </w:pPr>
            <w:r>
              <w:t xml:space="preserve">Fully wheelchair accessible lift provided. </w:t>
            </w:r>
          </w:p>
        </w:tc>
        <w:tc>
          <w:tcPr>
            <w:tcW w:w="874" w:type="dxa"/>
          </w:tcPr>
          <w:p w14:paraId="021654FE" w14:textId="77777777" w:rsidR="001A0C45" w:rsidRPr="006A08A4" w:rsidRDefault="001A0C45" w:rsidP="001A0C45">
            <w:pPr>
              <w:rPr>
                <w:b/>
                <w:bCs/>
              </w:rPr>
            </w:pPr>
          </w:p>
        </w:tc>
        <w:tc>
          <w:tcPr>
            <w:tcW w:w="992" w:type="dxa"/>
          </w:tcPr>
          <w:p w14:paraId="2DC733AC" w14:textId="77777777" w:rsidR="001A0C45" w:rsidRPr="006A08A4" w:rsidRDefault="001A0C45" w:rsidP="001A0C45">
            <w:pPr>
              <w:rPr>
                <w:b/>
                <w:bCs/>
              </w:rPr>
            </w:pPr>
          </w:p>
        </w:tc>
        <w:tc>
          <w:tcPr>
            <w:tcW w:w="993" w:type="dxa"/>
          </w:tcPr>
          <w:p w14:paraId="4E161C14" w14:textId="1AF5D97F" w:rsidR="001A0C45" w:rsidRPr="006A08A4" w:rsidRDefault="001A0C45" w:rsidP="001A0C45">
            <w:pPr>
              <w:rPr>
                <w:b/>
                <w:bCs/>
              </w:rPr>
            </w:pPr>
          </w:p>
        </w:tc>
        <w:tc>
          <w:tcPr>
            <w:tcW w:w="4457" w:type="dxa"/>
          </w:tcPr>
          <w:p w14:paraId="41401238" w14:textId="48202597" w:rsidR="001A0C45" w:rsidRPr="006A08A4" w:rsidRDefault="001A0C45" w:rsidP="001A0C45">
            <w:pPr>
              <w:numPr>
                <w:ilvl w:val="0"/>
                <w:numId w:val="3"/>
              </w:numPr>
            </w:pPr>
          </w:p>
        </w:tc>
      </w:tr>
      <w:tr w:rsidR="00561B48" w:rsidRPr="006A08A4" w14:paraId="5BFEF3E5" w14:textId="77777777" w:rsidTr="000A3D1A">
        <w:trPr>
          <w:trHeight w:val="1260"/>
        </w:trPr>
        <w:tc>
          <w:tcPr>
            <w:tcW w:w="3403" w:type="dxa"/>
          </w:tcPr>
          <w:p w14:paraId="1BD1E329" w14:textId="7AAA3D30" w:rsidR="00561B48" w:rsidRPr="004A318F" w:rsidRDefault="00561B48" w:rsidP="00561B48">
            <w:pPr>
              <w:spacing w:after="160" w:line="259" w:lineRule="auto"/>
              <w:rPr>
                <w:b/>
                <w:bCs/>
                <w:i/>
                <w:iCs/>
              </w:rPr>
            </w:pPr>
            <w:r>
              <w:rPr>
                <w:b/>
                <w:bCs/>
                <w:i/>
                <w:iCs/>
              </w:rPr>
              <w:t xml:space="preserve">Lost Children  </w:t>
            </w:r>
          </w:p>
        </w:tc>
        <w:tc>
          <w:tcPr>
            <w:tcW w:w="4087" w:type="dxa"/>
          </w:tcPr>
          <w:p w14:paraId="5E045104" w14:textId="09414D29" w:rsidR="00561B48" w:rsidRPr="006A08A4" w:rsidRDefault="00561B48" w:rsidP="00561B48">
            <w:pPr>
              <w:pStyle w:val="ListParagraph"/>
              <w:numPr>
                <w:ilvl w:val="0"/>
                <w:numId w:val="4"/>
              </w:numPr>
            </w:pPr>
            <w:r>
              <w:t xml:space="preserve">If a child becomes lost on the </w:t>
            </w:r>
            <w:r w:rsidR="009D17AF">
              <w:t>cruise,</w:t>
            </w:r>
            <w:r>
              <w:t xml:space="preserve"> they should report themselves to a member of staff. If you notice a child from your group is </w:t>
            </w:r>
            <w:r w:rsidR="009D17AF">
              <w:t>missing,</w:t>
            </w:r>
            <w:r>
              <w:t xml:space="preserve"> you must report it straight away. </w:t>
            </w:r>
          </w:p>
        </w:tc>
        <w:tc>
          <w:tcPr>
            <w:tcW w:w="874" w:type="dxa"/>
          </w:tcPr>
          <w:p w14:paraId="66A4FE56" w14:textId="77777777" w:rsidR="00561B48" w:rsidRPr="006A08A4" w:rsidRDefault="00561B48" w:rsidP="00561B48">
            <w:pPr>
              <w:spacing w:after="160" w:line="259" w:lineRule="auto"/>
              <w:rPr>
                <w:b/>
                <w:bCs/>
              </w:rPr>
            </w:pPr>
          </w:p>
        </w:tc>
        <w:tc>
          <w:tcPr>
            <w:tcW w:w="992" w:type="dxa"/>
          </w:tcPr>
          <w:p w14:paraId="62BE1B0E" w14:textId="77777777" w:rsidR="00561B48" w:rsidRPr="006A08A4" w:rsidRDefault="00561B48" w:rsidP="00561B48">
            <w:pPr>
              <w:spacing w:after="160" w:line="259" w:lineRule="auto"/>
              <w:rPr>
                <w:b/>
                <w:bCs/>
              </w:rPr>
            </w:pPr>
          </w:p>
        </w:tc>
        <w:tc>
          <w:tcPr>
            <w:tcW w:w="993" w:type="dxa"/>
          </w:tcPr>
          <w:p w14:paraId="3220E4EB" w14:textId="64A5A1FE" w:rsidR="00561B48" w:rsidRPr="006A08A4" w:rsidRDefault="00561B48" w:rsidP="00561B48">
            <w:pPr>
              <w:spacing w:after="160" w:line="259" w:lineRule="auto"/>
              <w:rPr>
                <w:b/>
                <w:bCs/>
              </w:rPr>
            </w:pPr>
          </w:p>
        </w:tc>
        <w:tc>
          <w:tcPr>
            <w:tcW w:w="4457" w:type="dxa"/>
          </w:tcPr>
          <w:p w14:paraId="32FAD660" w14:textId="7DECE0D1" w:rsidR="00561B48" w:rsidRPr="006A08A4" w:rsidRDefault="00561B48" w:rsidP="00561B48">
            <w:pPr>
              <w:numPr>
                <w:ilvl w:val="0"/>
                <w:numId w:val="3"/>
              </w:numPr>
              <w:spacing w:after="160" w:line="259" w:lineRule="auto"/>
            </w:pPr>
          </w:p>
        </w:tc>
      </w:tr>
      <w:tr w:rsidR="00561B48" w:rsidRPr="006A08A4" w14:paraId="590B7DC5" w14:textId="77777777" w:rsidTr="000A3D1A">
        <w:trPr>
          <w:trHeight w:val="1260"/>
        </w:trPr>
        <w:tc>
          <w:tcPr>
            <w:tcW w:w="3403" w:type="dxa"/>
          </w:tcPr>
          <w:p w14:paraId="7C11E3FF" w14:textId="1B76F221" w:rsidR="00561B48" w:rsidRPr="009679FF" w:rsidRDefault="00561B48" w:rsidP="00561B48">
            <w:pPr>
              <w:rPr>
                <w:b/>
                <w:bCs/>
                <w:i/>
                <w:iCs/>
              </w:rPr>
            </w:pPr>
            <w:r>
              <w:rPr>
                <w:b/>
                <w:bCs/>
                <w:i/>
                <w:iCs/>
              </w:rPr>
              <w:t xml:space="preserve">Temperature </w:t>
            </w:r>
          </w:p>
        </w:tc>
        <w:tc>
          <w:tcPr>
            <w:tcW w:w="4087" w:type="dxa"/>
          </w:tcPr>
          <w:p w14:paraId="5564A658" w14:textId="3721927A" w:rsidR="00561B48" w:rsidRDefault="00561B48" w:rsidP="00561B48">
            <w:pPr>
              <w:pStyle w:val="ListParagraph"/>
              <w:numPr>
                <w:ilvl w:val="0"/>
                <w:numId w:val="4"/>
              </w:numPr>
            </w:pPr>
            <w:r>
              <w:t>Each pod is equipped with Heating, ventilation, and air conditioning</w:t>
            </w:r>
          </w:p>
        </w:tc>
        <w:tc>
          <w:tcPr>
            <w:tcW w:w="874" w:type="dxa"/>
          </w:tcPr>
          <w:p w14:paraId="114E6FCA" w14:textId="77777777" w:rsidR="00561B48" w:rsidRPr="006A08A4" w:rsidRDefault="00561B48" w:rsidP="00561B48">
            <w:pPr>
              <w:rPr>
                <w:b/>
                <w:bCs/>
              </w:rPr>
            </w:pPr>
          </w:p>
        </w:tc>
        <w:tc>
          <w:tcPr>
            <w:tcW w:w="992" w:type="dxa"/>
          </w:tcPr>
          <w:p w14:paraId="0923487E" w14:textId="77777777" w:rsidR="00561B48" w:rsidRPr="006A08A4" w:rsidRDefault="00561B48" w:rsidP="00561B48">
            <w:pPr>
              <w:rPr>
                <w:b/>
                <w:bCs/>
              </w:rPr>
            </w:pPr>
          </w:p>
        </w:tc>
        <w:tc>
          <w:tcPr>
            <w:tcW w:w="993" w:type="dxa"/>
          </w:tcPr>
          <w:p w14:paraId="29A0AE6A" w14:textId="77777777" w:rsidR="00561B48" w:rsidRPr="006A08A4" w:rsidRDefault="00561B48" w:rsidP="00561B48">
            <w:pPr>
              <w:rPr>
                <w:b/>
                <w:bCs/>
              </w:rPr>
            </w:pPr>
          </w:p>
        </w:tc>
        <w:tc>
          <w:tcPr>
            <w:tcW w:w="4457" w:type="dxa"/>
          </w:tcPr>
          <w:p w14:paraId="144FEB88" w14:textId="77777777" w:rsidR="00561B48" w:rsidRPr="006A08A4" w:rsidRDefault="00561B48" w:rsidP="00561B48">
            <w:pPr>
              <w:numPr>
                <w:ilvl w:val="0"/>
                <w:numId w:val="3"/>
              </w:numPr>
            </w:pPr>
          </w:p>
        </w:tc>
      </w:tr>
      <w:tr w:rsidR="00561B48" w:rsidRPr="006A08A4" w14:paraId="70AA60C6" w14:textId="77777777" w:rsidTr="000A3D1A">
        <w:trPr>
          <w:trHeight w:val="1260"/>
        </w:trPr>
        <w:tc>
          <w:tcPr>
            <w:tcW w:w="3403" w:type="dxa"/>
          </w:tcPr>
          <w:p w14:paraId="77E329A3" w14:textId="5E8F88EA" w:rsidR="00561B48" w:rsidRPr="009679FF" w:rsidRDefault="00561B48" w:rsidP="00561B48">
            <w:pPr>
              <w:rPr>
                <w:b/>
                <w:bCs/>
                <w:i/>
                <w:iCs/>
              </w:rPr>
            </w:pPr>
            <w:r>
              <w:rPr>
                <w:b/>
                <w:bCs/>
                <w:i/>
                <w:iCs/>
              </w:rPr>
              <w:t>Welfare facilities</w:t>
            </w:r>
          </w:p>
        </w:tc>
        <w:tc>
          <w:tcPr>
            <w:tcW w:w="4087" w:type="dxa"/>
          </w:tcPr>
          <w:p w14:paraId="60C15C15" w14:textId="46B029CC" w:rsidR="00561B48" w:rsidRDefault="009D17AF" w:rsidP="00561B48">
            <w:pPr>
              <w:pStyle w:val="ListParagraph"/>
              <w:numPr>
                <w:ilvl w:val="0"/>
                <w:numId w:val="4"/>
              </w:numPr>
            </w:pPr>
            <w:r>
              <w:t>Toilets are available on-board. These are suitable for wheelchair users.</w:t>
            </w:r>
          </w:p>
        </w:tc>
        <w:tc>
          <w:tcPr>
            <w:tcW w:w="874" w:type="dxa"/>
          </w:tcPr>
          <w:p w14:paraId="74F673DB" w14:textId="77777777" w:rsidR="00561B48" w:rsidRPr="006A08A4" w:rsidRDefault="00561B48" w:rsidP="00561B48">
            <w:pPr>
              <w:rPr>
                <w:b/>
                <w:bCs/>
              </w:rPr>
            </w:pPr>
          </w:p>
        </w:tc>
        <w:tc>
          <w:tcPr>
            <w:tcW w:w="992" w:type="dxa"/>
          </w:tcPr>
          <w:p w14:paraId="2DC79DC8" w14:textId="77777777" w:rsidR="00561B48" w:rsidRPr="006A08A4" w:rsidRDefault="00561B48" w:rsidP="00561B48">
            <w:pPr>
              <w:rPr>
                <w:b/>
                <w:bCs/>
              </w:rPr>
            </w:pPr>
          </w:p>
        </w:tc>
        <w:tc>
          <w:tcPr>
            <w:tcW w:w="993" w:type="dxa"/>
          </w:tcPr>
          <w:p w14:paraId="5DFCD9FF" w14:textId="41448AB4" w:rsidR="00561B48" w:rsidRPr="00BC7CB3" w:rsidRDefault="00561B48" w:rsidP="00561B48">
            <w:pPr>
              <w:rPr>
                <w:b/>
                <w:bCs/>
              </w:rPr>
            </w:pPr>
          </w:p>
        </w:tc>
        <w:tc>
          <w:tcPr>
            <w:tcW w:w="4457" w:type="dxa"/>
          </w:tcPr>
          <w:p w14:paraId="4843EB65" w14:textId="0379B8E0" w:rsidR="00561B48" w:rsidRPr="00C5488A" w:rsidRDefault="00561B48" w:rsidP="00561B48">
            <w:pPr>
              <w:numPr>
                <w:ilvl w:val="0"/>
                <w:numId w:val="3"/>
              </w:numPr>
            </w:pPr>
          </w:p>
        </w:tc>
      </w:tr>
      <w:tr w:rsidR="009D17AF" w:rsidRPr="006A08A4" w14:paraId="4EA3D625" w14:textId="77777777" w:rsidTr="000A3D1A">
        <w:trPr>
          <w:trHeight w:val="1260"/>
        </w:trPr>
        <w:tc>
          <w:tcPr>
            <w:tcW w:w="3403" w:type="dxa"/>
          </w:tcPr>
          <w:p w14:paraId="01945E76" w14:textId="60114656" w:rsidR="009D17AF" w:rsidRPr="009679FF" w:rsidRDefault="009D17AF" w:rsidP="009D17AF">
            <w:pPr>
              <w:rPr>
                <w:b/>
                <w:bCs/>
                <w:i/>
                <w:iCs/>
              </w:rPr>
            </w:pPr>
            <w:r w:rsidRPr="009B67BF">
              <w:rPr>
                <w:b/>
                <w:bCs/>
                <w:i/>
                <w:iCs/>
              </w:rPr>
              <w:lastRenderedPageBreak/>
              <w:t>Pupils getting separated from their group</w:t>
            </w:r>
          </w:p>
        </w:tc>
        <w:tc>
          <w:tcPr>
            <w:tcW w:w="4087" w:type="dxa"/>
          </w:tcPr>
          <w:p w14:paraId="33F8918F" w14:textId="11C44456" w:rsidR="009D17AF" w:rsidRDefault="009D17AF" w:rsidP="009D17AF">
            <w:pPr>
              <w:pStyle w:val="ListParagraph"/>
              <w:numPr>
                <w:ilvl w:val="0"/>
                <w:numId w:val="6"/>
              </w:numPr>
            </w:pPr>
            <w:r w:rsidRPr="0068148D">
              <w:t>Please report to member of staff or security guard.</w:t>
            </w:r>
          </w:p>
        </w:tc>
        <w:tc>
          <w:tcPr>
            <w:tcW w:w="874" w:type="dxa"/>
          </w:tcPr>
          <w:p w14:paraId="61F4F9BC" w14:textId="77777777" w:rsidR="009D17AF" w:rsidRPr="006A08A4" w:rsidRDefault="009D17AF" w:rsidP="009D17AF">
            <w:pPr>
              <w:rPr>
                <w:b/>
                <w:bCs/>
              </w:rPr>
            </w:pPr>
          </w:p>
        </w:tc>
        <w:tc>
          <w:tcPr>
            <w:tcW w:w="992" w:type="dxa"/>
          </w:tcPr>
          <w:p w14:paraId="0E1D7E06" w14:textId="77777777" w:rsidR="009D17AF" w:rsidRPr="006A08A4" w:rsidRDefault="009D17AF" w:rsidP="009D17AF">
            <w:pPr>
              <w:rPr>
                <w:b/>
                <w:bCs/>
              </w:rPr>
            </w:pPr>
          </w:p>
        </w:tc>
        <w:tc>
          <w:tcPr>
            <w:tcW w:w="993" w:type="dxa"/>
          </w:tcPr>
          <w:p w14:paraId="1C786A5F" w14:textId="7D89F7C6" w:rsidR="009D17AF" w:rsidRPr="006A08A4" w:rsidRDefault="009D17AF" w:rsidP="009D17AF">
            <w:pPr>
              <w:rPr>
                <w:b/>
                <w:bCs/>
              </w:rPr>
            </w:pPr>
          </w:p>
        </w:tc>
        <w:tc>
          <w:tcPr>
            <w:tcW w:w="4457" w:type="dxa"/>
          </w:tcPr>
          <w:p w14:paraId="52958F35" w14:textId="6FB62218" w:rsidR="009D17AF" w:rsidRPr="00C5488A" w:rsidRDefault="009D17AF" w:rsidP="009D17AF">
            <w:pPr>
              <w:numPr>
                <w:ilvl w:val="0"/>
                <w:numId w:val="3"/>
              </w:numPr>
            </w:pPr>
          </w:p>
        </w:tc>
      </w:tr>
    </w:tbl>
    <w:p w14:paraId="6186D640" w14:textId="77777777" w:rsidR="006A08A4" w:rsidRDefault="006A08A4"/>
    <w:p w14:paraId="4B7F56EB" w14:textId="46CA5604" w:rsidR="009D17AF" w:rsidRDefault="009D17AF" w:rsidP="009D17AF">
      <w:pPr>
        <w:jc w:val="center"/>
      </w:pPr>
      <w:r>
        <w:t>The purpose of this document is to enable schools / groups to use the information provided for the development of visit risk assessments in order to satisfy the obligations placed by the Health and Safety at Work Act and the Management of Health and Safety at Work Regulations. The above hazards have been</w:t>
      </w:r>
    </w:p>
    <w:p w14:paraId="6F364159" w14:textId="2E15F564" w:rsidR="009D17AF" w:rsidRDefault="009D17AF" w:rsidP="009D17AF">
      <w:pPr>
        <w:spacing w:after="200"/>
        <w:jc w:val="center"/>
      </w:pPr>
      <w:r>
        <w:t>identified as being inherent to this attraction. Merlin Entertainments Group Ltd does not accept liability for any omissions to this list. Control measures indicated are recommendations only and must be adapted / amended by group organisers. Please ensure adequate supervisors are appointed for the number in your group.</w:t>
      </w:r>
    </w:p>
    <w:p w14:paraId="2DAC7132" w14:textId="77777777" w:rsidR="009D17AF" w:rsidRDefault="009D17AF"/>
    <w:sectPr w:rsidR="009D17AF"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8284" w14:textId="77777777" w:rsidR="00F60F89" w:rsidRDefault="00F60F89" w:rsidP="006A08A4">
      <w:pPr>
        <w:spacing w:after="0" w:line="240" w:lineRule="auto"/>
      </w:pPr>
      <w:r>
        <w:separator/>
      </w:r>
    </w:p>
  </w:endnote>
  <w:endnote w:type="continuationSeparator" w:id="0">
    <w:p w14:paraId="0C1366F9" w14:textId="77777777" w:rsidR="00F60F89" w:rsidRDefault="00F60F89"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B980" w14:textId="77777777" w:rsidR="00F60F89" w:rsidRDefault="00F60F89" w:rsidP="006A08A4">
      <w:pPr>
        <w:spacing w:after="0" w:line="240" w:lineRule="auto"/>
      </w:pPr>
      <w:r>
        <w:separator/>
      </w:r>
    </w:p>
  </w:footnote>
  <w:footnote w:type="continuationSeparator" w:id="0">
    <w:p w14:paraId="3EBCAE1F" w14:textId="77777777" w:rsidR="00F60F89" w:rsidRDefault="00F60F89" w:rsidP="006A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39AA" w14:textId="104BD1C4" w:rsidR="009D17AF" w:rsidRDefault="009D17AF">
    <w:pPr>
      <w:pStyle w:val="Header"/>
    </w:pPr>
    <w:r>
      <w:rPr>
        <w:noProof/>
      </w:rPr>
      <w:drawing>
        <wp:anchor distT="0" distB="0" distL="114300" distR="114300" simplePos="0" relativeHeight="251659264" behindDoc="0" locked="0" layoutInCell="1" allowOverlap="0" wp14:anchorId="47BAF497" wp14:editId="6A461B05">
          <wp:simplePos x="0" y="0"/>
          <wp:positionH relativeFrom="page">
            <wp:posOffset>914400</wp:posOffset>
          </wp:positionH>
          <wp:positionV relativeFrom="page">
            <wp:posOffset>621030</wp:posOffset>
          </wp:positionV>
          <wp:extent cx="1138606" cy="559435"/>
          <wp:effectExtent l="0" t="0" r="0" b="0"/>
          <wp:wrapSquare wrapText="bothSides"/>
          <wp:docPr id="503718972" name="Picture 50371897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38606" cy="559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F4079"/>
    <w:multiLevelType w:val="hybridMultilevel"/>
    <w:tmpl w:val="BA0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0"/>
  </w:num>
  <w:num w:numId="6" w16cid:durableId="19779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06AB"/>
    <w:rsid w:val="000841E6"/>
    <w:rsid w:val="000965F7"/>
    <w:rsid w:val="000B3E32"/>
    <w:rsid w:val="000B4174"/>
    <w:rsid w:val="000E3E0C"/>
    <w:rsid w:val="000E7D21"/>
    <w:rsid w:val="000F0A1F"/>
    <w:rsid w:val="00100B7D"/>
    <w:rsid w:val="00104112"/>
    <w:rsid w:val="00110200"/>
    <w:rsid w:val="001269A6"/>
    <w:rsid w:val="00144893"/>
    <w:rsid w:val="00153D40"/>
    <w:rsid w:val="00164071"/>
    <w:rsid w:val="001A0C45"/>
    <w:rsid w:val="001C0034"/>
    <w:rsid w:val="001C4298"/>
    <w:rsid w:val="001F43B9"/>
    <w:rsid w:val="001F5808"/>
    <w:rsid w:val="002207CE"/>
    <w:rsid w:val="002429A5"/>
    <w:rsid w:val="00246365"/>
    <w:rsid w:val="002546F0"/>
    <w:rsid w:val="002B1A88"/>
    <w:rsid w:val="002C3876"/>
    <w:rsid w:val="00312973"/>
    <w:rsid w:val="003451B5"/>
    <w:rsid w:val="003958B3"/>
    <w:rsid w:val="003A1080"/>
    <w:rsid w:val="003A7EF2"/>
    <w:rsid w:val="003B5367"/>
    <w:rsid w:val="003C4FFC"/>
    <w:rsid w:val="003E2722"/>
    <w:rsid w:val="003E3575"/>
    <w:rsid w:val="00415C3C"/>
    <w:rsid w:val="0043699F"/>
    <w:rsid w:val="0045224E"/>
    <w:rsid w:val="00466FF2"/>
    <w:rsid w:val="00494414"/>
    <w:rsid w:val="004A318F"/>
    <w:rsid w:val="004B6C3C"/>
    <w:rsid w:val="004D418C"/>
    <w:rsid w:val="004E3D62"/>
    <w:rsid w:val="004F33ED"/>
    <w:rsid w:val="00501285"/>
    <w:rsid w:val="00556C0A"/>
    <w:rsid w:val="00561B48"/>
    <w:rsid w:val="005670FF"/>
    <w:rsid w:val="00586A24"/>
    <w:rsid w:val="005A4918"/>
    <w:rsid w:val="005F4CF3"/>
    <w:rsid w:val="00601E28"/>
    <w:rsid w:val="00645A2B"/>
    <w:rsid w:val="0067101F"/>
    <w:rsid w:val="0068148D"/>
    <w:rsid w:val="006A08A4"/>
    <w:rsid w:val="006B648F"/>
    <w:rsid w:val="006B7CF5"/>
    <w:rsid w:val="006D3281"/>
    <w:rsid w:val="006E0E77"/>
    <w:rsid w:val="006E39E4"/>
    <w:rsid w:val="00700FEA"/>
    <w:rsid w:val="007112F5"/>
    <w:rsid w:val="00727738"/>
    <w:rsid w:val="00752A5B"/>
    <w:rsid w:val="00755D0E"/>
    <w:rsid w:val="00756299"/>
    <w:rsid w:val="00766E7F"/>
    <w:rsid w:val="007734AE"/>
    <w:rsid w:val="007A26E2"/>
    <w:rsid w:val="007A7C75"/>
    <w:rsid w:val="007F5858"/>
    <w:rsid w:val="00803573"/>
    <w:rsid w:val="00834979"/>
    <w:rsid w:val="00837F67"/>
    <w:rsid w:val="00864BEE"/>
    <w:rsid w:val="008D444B"/>
    <w:rsid w:val="00927BE5"/>
    <w:rsid w:val="00942AD1"/>
    <w:rsid w:val="00957E16"/>
    <w:rsid w:val="00967878"/>
    <w:rsid w:val="009679FF"/>
    <w:rsid w:val="009726B8"/>
    <w:rsid w:val="00973F13"/>
    <w:rsid w:val="009B67BF"/>
    <w:rsid w:val="009C4239"/>
    <w:rsid w:val="009D17AF"/>
    <w:rsid w:val="009D341D"/>
    <w:rsid w:val="00A33955"/>
    <w:rsid w:val="00A35FFF"/>
    <w:rsid w:val="00A5423D"/>
    <w:rsid w:val="00A557BB"/>
    <w:rsid w:val="00AE5C0F"/>
    <w:rsid w:val="00BA3176"/>
    <w:rsid w:val="00BC5FA1"/>
    <w:rsid w:val="00BC6A73"/>
    <w:rsid w:val="00BC7CB3"/>
    <w:rsid w:val="00C41EA8"/>
    <w:rsid w:val="00C5488A"/>
    <w:rsid w:val="00C61F60"/>
    <w:rsid w:val="00C852EC"/>
    <w:rsid w:val="00CA5924"/>
    <w:rsid w:val="00CB6C31"/>
    <w:rsid w:val="00CC4EFD"/>
    <w:rsid w:val="00CD40C4"/>
    <w:rsid w:val="00CF4EAC"/>
    <w:rsid w:val="00D14962"/>
    <w:rsid w:val="00D17055"/>
    <w:rsid w:val="00D71AD8"/>
    <w:rsid w:val="00D976A5"/>
    <w:rsid w:val="00DC6A13"/>
    <w:rsid w:val="00E72045"/>
    <w:rsid w:val="00E8122D"/>
    <w:rsid w:val="00EB596E"/>
    <w:rsid w:val="00F156C7"/>
    <w:rsid w:val="00F55504"/>
    <w:rsid w:val="00F60F89"/>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0">
    <w:name w:val="TableGrid"/>
    <w:rsid w:val="007734AE"/>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6070</Characters>
  <Application>Microsoft Office Word</Application>
  <DocSecurity>0</DocSecurity>
  <Lines>268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dcterms:created xsi:type="dcterms:W3CDTF">2024-10-04T15:56:00Z</dcterms:created>
  <dcterms:modified xsi:type="dcterms:W3CDTF">2024-10-04T15:57:00Z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