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6696" w14:textId="45CB95B7" w:rsidR="00921E22" w:rsidRPr="00D87208" w:rsidRDefault="00921E22" w:rsidP="00D56964">
      <w:pPr>
        <w:spacing w:line="240" w:lineRule="auto"/>
        <w:jc w:val="center"/>
        <w:rPr>
          <w:rFonts w:ascii="Calibri" w:hAnsi="Calibri" w:cs="Calibri"/>
          <w:b/>
          <w:bCs/>
          <w:sz w:val="36"/>
          <w:szCs w:val="36"/>
        </w:rPr>
      </w:pPr>
      <w:r w:rsidRPr="00D87208">
        <w:rPr>
          <w:rFonts w:ascii="Calibri" w:hAnsi="Calibri" w:cs="Calibri"/>
          <w:b/>
          <w:bCs/>
          <w:sz w:val="36"/>
          <w:szCs w:val="36"/>
        </w:rPr>
        <w:t>ICONIC LANDMARK LONDON EYE TURNS 25</w:t>
      </w:r>
    </w:p>
    <w:p w14:paraId="7EBADF39" w14:textId="31616576" w:rsidR="00566C2C" w:rsidRPr="00D87208" w:rsidRDefault="00566C2C" w:rsidP="00C30130">
      <w:pPr>
        <w:spacing w:line="240" w:lineRule="auto"/>
        <w:jc w:val="center"/>
        <w:rPr>
          <w:rFonts w:ascii="Calibri" w:hAnsi="Calibri" w:cs="Calibri"/>
          <w:b/>
          <w:bCs/>
          <w:i/>
          <w:iCs/>
          <w:sz w:val="28"/>
          <w:szCs w:val="28"/>
        </w:rPr>
      </w:pPr>
      <w:r w:rsidRPr="00D87208">
        <w:rPr>
          <w:rFonts w:ascii="Calibri" w:hAnsi="Calibri" w:cs="Calibri"/>
          <w:b/>
          <w:bCs/>
          <w:i/>
          <w:iCs/>
          <w:sz w:val="28"/>
          <w:szCs w:val="28"/>
        </w:rPr>
        <w:t>To celebrate</w:t>
      </w:r>
      <w:r w:rsidR="00C30130" w:rsidRPr="00D87208">
        <w:rPr>
          <w:rFonts w:ascii="Calibri" w:hAnsi="Calibri" w:cs="Calibri"/>
          <w:b/>
          <w:bCs/>
          <w:i/>
          <w:iCs/>
          <w:sz w:val="28"/>
          <w:szCs w:val="28"/>
        </w:rPr>
        <w:t xml:space="preserve"> this coming of age anniversary</w:t>
      </w:r>
      <w:r w:rsidR="00015691" w:rsidRPr="00D87208">
        <w:rPr>
          <w:rFonts w:ascii="Calibri" w:hAnsi="Calibri" w:cs="Calibri"/>
          <w:b/>
          <w:bCs/>
          <w:i/>
          <w:iCs/>
          <w:sz w:val="28"/>
          <w:szCs w:val="28"/>
        </w:rPr>
        <w:t>,</w:t>
      </w:r>
      <w:r w:rsidR="00C30130" w:rsidRPr="00D87208">
        <w:rPr>
          <w:rFonts w:ascii="Calibri" w:hAnsi="Calibri" w:cs="Calibri"/>
          <w:b/>
          <w:bCs/>
          <w:i/>
          <w:iCs/>
          <w:sz w:val="28"/>
          <w:szCs w:val="28"/>
        </w:rPr>
        <w:t xml:space="preserve"> </w:t>
      </w:r>
      <w:r w:rsidRPr="00D87208">
        <w:rPr>
          <w:rFonts w:ascii="Calibri" w:hAnsi="Calibri" w:cs="Calibri"/>
          <w:b/>
          <w:bCs/>
          <w:i/>
          <w:iCs/>
          <w:sz w:val="28"/>
          <w:szCs w:val="28"/>
        </w:rPr>
        <w:t xml:space="preserve">the London Eye </w:t>
      </w:r>
      <w:r w:rsidR="006B7F73" w:rsidRPr="00D87208">
        <w:rPr>
          <w:rFonts w:ascii="Calibri" w:hAnsi="Calibri" w:cs="Calibri"/>
          <w:b/>
          <w:bCs/>
          <w:i/>
          <w:iCs/>
          <w:sz w:val="28"/>
          <w:szCs w:val="28"/>
        </w:rPr>
        <w:t>launches</w:t>
      </w:r>
      <w:r w:rsidRPr="00D87208">
        <w:rPr>
          <w:rFonts w:ascii="Calibri" w:hAnsi="Calibri" w:cs="Calibri"/>
          <w:b/>
          <w:bCs/>
          <w:i/>
          <w:iCs/>
          <w:sz w:val="28"/>
          <w:szCs w:val="28"/>
        </w:rPr>
        <w:t xml:space="preserve"> </w:t>
      </w:r>
      <w:r w:rsidR="00015691" w:rsidRPr="00D87208">
        <w:rPr>
          <w:rFonts w:ascii="Calibri" w:hAnsi="Calibri" w:cs="Calibri"/>
          <w:b/>
          <w:bCs/>
          <w:i/>
          <w:iCs/>
          <w:sz w:val="28"/>
          <w:szCs w:val="28"/>
        </w:rPr>
        <w:t>star</w:t>
      </w:r>
      <w:r w:rsidR="005C12C2" w:rsidRPr="00D87208">
        <w:rPr>
          <w:rFonts w:ascii="Calibri" w:hAnsi="Calibri" w:cs="Calibri"/>
          <w:b/>
          <w:bCs/>
          <w:i/>
          <w:iCs/>
          <w:sz w:val="28"/>
          <w:szCs w:val="28"/>
        </w:rPr>
        <w:t xml:space="preserve">-studded </w:t>
      </w:r>
      <w:r w:rsidRPr="00D87208">
        <w:rPr>
          <w:rFonts w:ascii="Calibri" w:hAnsi="Calibri" w:cs="Calibri"/>
          <w:b/>
          <w:bCs/>
          <w:i/>
          <w:iCs/>
          <w:sz w:val="28"/>
          <w:szCs w:val="28"/>
        </w:rPr>
        <w:t>short</w:t>
      </w:r>
      <w:r w:rsidR="006B7F73" w:rsidRPr="00D87208">
        <w:rPr>
          <w:rFonts w:ascii="Calibri" w:hAnsi="Calibri" w:cs="Calibri"/>
          <w:b/>
          <w:bCs/>
          <w:i/>
          <w:iCs/>
          <w:sz w:val="28"/>
          <w:szCs w:val="28"/>
        </w:rPr>
        <w:t xml:space="preserve"> </w:t>
      </w:r>
      <w:proofErr w:type="gramStart"/>
      <w:r w:rsidRPr="00D87208">
        <w:rPr>
          <w:rFonts w:ascii="Calibri" w:hAnsi="Calibri" w:cs="Calibri"/>
          <w:b/>
          <w:bCs/>
          <w:i/>
          <w:iCs/>
          <w:sz w:val="28"/>
          <w:szCs w:val="28"/>
        </w:rPr>
        <w:t>film</w:t>
      </w:r>
      <w:proofErr w:type="gramEnd"/>
      <w:r w:rsidR="00113FC4" w:rsidRPr="00D87208">
        <w:rPr>
          <w:rFonts w:ascii="Calibri" w:hAnsi="Calibri" w:cs="Calibri"/>
          <w:b/>
          <w:bCs/>
          <w:i/>
          <w:iCs/>
          <w:sz w:val="28"/>
          <w:szCs w:val="28"/>
        </w:rPr>
        <w:t>;</w:t>
      </w:r>
      <w:r w:rsidR="00C30130" w:rsidRPr="00D87208">
        <w:rPr>
          <w:rFonts w:ascii="Calibri" w:hAnsi="Calibri" w:cs="Calibri"/>
          <w:b/>
          <w:bCs/>
          <w:i/>
          <w:iCs/>
          <w:sz w:val="28"/>
          <w:szCs w:val="28"/>
        </w:rPr>
        <w:t xml:space="preserve"> ‘Turning 25: London’s Eye’</w:t>
      </w:r>
    </w:p>
    <w:p w14:paraId="2E45EA08" w14:textId="7F8E829D" w:rsidR="00C83D3E" w:rsidRPr="00D87208" w:rsidRDefault="00015691" w:rsidP="005F52FB">
      <w:pPr>
        <w:numPr>
          <w:ilvl w:val="0"/>
          <w:numId w:val="1"/>
        </w:numPr>
        <w:spacing w:line="240" w:lineRule="auto"/>
        <w:jc w:val="center"/>
        <w:rPr>
          <w:rFonts w:ascii="Calibri" w:hAnsi="Calibri" w:cs="Calibri"/>
          <w:b/>
          <w:bCs/>
        </w:rPr>
      </w:pPr>
      <w:r w:rsidRPr="00D87208">
        <w:rPr>
          <w:rFonts w:ascii="Calibri" w:hAnsi="Calibri" w:cs="Calibri"/>
          <w:b/>
          <w:bCs/>
        </w:rPr>
        <w:t>Across its</w:t>
      </w:r>
      <w:r w:rsidR="009632D0" w:rsidRPr="00D87208">
        <w:rPr>
          <w:rFonts w:ascii="Calibri" w:hAnsi="Calibri" w:cs="Calibri"/>
          <w:b/>
          <w:bCs/>
        </w:rPr>
        <w:t xml:space="preserve"> 25 years the London Eye has</w:t>
      </w:r>
      <w:r w:rsidR="00815386" w:rsidRPr="00D87208">
        <w:rPr>
          <w:rFonts w:ascii="Calibri" w:hAnsi="Calibri" w:cs="Calibri"/>
          <w:b/>
          <w:bCs/>
        </w:rPr>
        <w:t xml:space="preserve"> welcomed over 85 million visitors, become the heart of </w:t>
      </w:r>
      <w:r w:rsidR="00055E00" w:rsidRPr="00D87208">
        <w:rPr>
          <w:rFonts w:ascii="Calibri" w:hAnsi="Calibri" w:cs="Calibri"/>
          <w:b/>
          <w:bCs/>
        </w:rPr>
        <w:t>the world famous</w:t>
      </w:r>
      <w:r w:rsidR="00815386" w:rsidRPr="00D87208">
        <w:rPr>
          <w:rFonts w:ascii="Calibri" w:hAnsi="Calibri" w:cs="Calibri"/>
          <w:b/>
          <w:bCs/>
        </w:rPr>
        <w:t xml:space="preserve"> New Year’s Eve </w:t>
      </w:r>
      <w:r w:rsidR="00F320C4" w:rsidRPr="00D87208">
        <w:rPr>
          <w:rFonts w:ascii="Calibri" w:hAnsi="Calibri" w:cs="Calibri"/>
          <w:b/>
          <w:bCs/>
        </w:rPr>
        <w:t>fireworks</w:t>
      </w:r>
      <w:r w:rsidR="00815386" w:rsidRPr="00D87208">
        <w:rPr>
          <w:rFonts w:ascii="Calibri" w:hAnsi="Calibri" w:cs="Calibri"/>
          <w:b/>
          <w:bCs/>
        </w:rPr>
        <w:t xml:space="preserve"> and led </w:t>
      </w:r>
      <w:r w:rsidR="00121750" w:rsidRPr="00D87208">
        <w:rPr>
          <w:rFonts w:ascii="Calibri" w:hAnsi="Calibri" w:cs="Calibri"/>
          <w:b/>
          <w:bCs/>
        </w:rPr>
        <w:t>the</w:t>
      </w:r>
      <w:r w:rsidR="00815386" w:rsidRPr="00D87208">
        <w:rPr>
          <w:rFonts w:ascii="Calibri" w:hAnsi="Calibri" w:cs="Calibri"/>
          <w:b/>
          <w:bCs/>
        </w:rPr>
        <w:t xml:space="preserve"> </w:t>
      </w:r>
      <w:r w:rsidR="0073006C" w:rsidRPr="00D87208">
        <w:rPr>
          <w:rFonts w:ascii="Calibri" w:hAnsi="Calibri" w:cs="Calibri"/>
          <w:b/>
          <w:bCs/>
        </w:rPr>
        <w:t>capital</w:t>
      </w:r>
      <w:r w:rsidR="0052215F" w:rsidRPr="00773EB0">
        <w:rPr>
          <w:rFonts w:ascii="Calibri" w:hAnsi="Calibri" w:cs="Calibri"/>
          <w:b/>
          <w:bCs/>
        </w:rPr>
        <w:t>’</w:t>
      </w:r>
      <w:r w:rsidR="0073006C" w:rsidRPr="00D87208">
        <w:rPr>
          <w:rFonts w:ascii="Calibri" w:hAnsi="Calibri" w:cs="Calibri"/>
          <w:b/>
          <w:bCs/>
        </w:rPr>
        <w:t>s</w:t>
      </w:r>
      <w:r w:rsidR="00815386" w:rsidRPr="00D87208">
        <w:rPr>
          <w:rFonts w:ascii="Calibri" w:hAnsi="Calibri" w:cs="Calibri"/>
          <w:b/>
          <w:bCs/>
        </w:rPr>
        <w:t xml:space="preserve"> cultural celebrations</w:t>
      </w:r>
    </w:p>
    <w:p w14:paraId="6A0D79ED" w14:textId="22B31227" w:rsidR="008031CE" w:rsidRPr="00D87208" w:rsidRDefault="008031CE" w:rsidP="006F2A1D">
      <w:pPr>
        <w:numPr>
          <w:ilvl w:val="0"/>
          <w:numId w:val="1"/>
        </w:numPr>
        <w:spacing w:line="240" w:lineRule="auto"/>
        <w:jc w:val="center"/>
        <w:rPr>
          <w:rFonts w:ascii="Calibri" w:hAnsi="Calibri" w:cs="Calibri"/>
          <w:b/>
          <w:bCs/>
        </w:rPr>
      </w:pPr>
      <w:r w:rsidRPr="00D87208">
        <w:rPr>
          <w:rFonts w:ascii="Calibri" w:hAnsi="Calibri" w:cs="Calibri"/>
          <w:b/>
          <w:bCs/>
        </w:rPr>
        <w:t xml:space="preserve">The short film features heartfelt stories from Julia Barfield, architect </w:t>
      </w:r>
      <w:r w:rsidR="003A2A18">
        <w:rPr>
          <w:rFonts w:ascii="Calibri" w:hAnsi="Calibri" w:cs="Calibri"/>
          <w:b/>
          <w:bCs/>
        </w:rPr>
        <w:t>and entrepreneur behind</w:t>
      </w:r>
      <w:r w:rsidRPr="00D87208">
        <w:rPr>
          <w:rFonts w:ascii="Calibri" w:hAnsi="Calibri" w:cs="Calibri"/>
          <w:b/>
          <w:bCs/>
        </w:rPr>
        <w:t xml:space="preserve"> the London Eye</w:t>
      </w:r>
      <w:r w:rsidR="006573BF">
        <w:rPr>
          <w:rFonts w:ascii="Calibri" w:hAnsi="Calibri" w:cs="Calibri"/>
          <w:b/>
          <w:bCs/>
        </w:rPr>
        <w:t>,</w:t>
      </w:r>
      <w:r w:rsidRPr="00D87208">
        <w:rPr>
          <w:rFonts w:ascii="Calibri" w:hAnsi="Calibri" w:cs="Calibri"/>
          <w:b/>
          <w:bCs/>
        </w:rPr>
        <w:t xml:space="preserve"> </w:t>
      </w:r>
      <w:r w:rsidR="004B1FC3" w:rsidRPr="00D87208">
        <w:rPr>
          <w:rFonts w:ascii="Calibri" w:hAnsi="Calibri" w:cs="Calibri"/>
          <w:b/>
          <w:bCs/>
        </w:rPr>
        <w:t xml:space="preserve">as well as </w:t>
      </w:r>
      <w:r w:rsidRPr="00D87208">
        <w:rPr>
          <w:rFonts w:ascii="Calibri" w:hAnsi="Calibri" w:cs="Calibri"/>
          <w:b/>
          <w:bCs/>
        </w:rPr>
        <w:t xml:space="preserve">British actors David Harewood and Russell Tovey, </w:t>
      </w:r>
      <w:r w:rsidR="00DE79EA">
        <w:rPr>
          <w:rFonts w:ascii="Calibri" w:hAnsi="Calibri" w:cs="Calibri"/>
          <w:b/>
          <w:bCs/>
        </w:rPr>
        <w:t>singer-songwriter, advocate and author</w:t>
      </w:r>
      <w:r w:rsidRPr="00D87208">
        <w:rPr>
          <w:rFonts w:ascii="Calibri" w:hAnsi="Calibri" w:cs="Calibri"/>
          <w:b/>
          <w:bCs/>
        </w:rPr>
        <w:t xml:space="preserve"> Leigh-Anne Pinnock and Ukrainian boxer Oleksandr Usyk </w:t>
      </w:r>
      <w:r w:rsidR="00FF51D8" w:rsidRPr="00D87208">
        <w:rPr>
          <w:rFonts w:ascii="Calibri" w:hAnsi="Calibri" w:cs="Calibri"/>
          <w:b/>
          <w:bCs/>
        </w:rPr>
        <w:t xml:space="preserve">reflecting on </w:t>
      </w:r>
      <w:r w:rsidR="00FC35B2" w:rsidRPr="00D87208">
        <w:rPr>
          <w:rFonts w:ascii="Calibri" w:hAnsi="Calibri" w:cs="Calibri"/>
          <w:b/>
          <w:bCs/>
        </w:rPr>
        <w:t>what the city means to them</w:t>
      </w:r>
    </w:p>
    <w:p w14:paraId="07B91DA5" w14:textId="39EA9CC7" w:rsidR="00471C06" w:rsidRPr="00D87208" w:rsidRDefault="00566C2C" w:rsidP="001A438E">
      <w:pPr>
        <w:numPr>
          <w:ilvl w:val="0"/>
          <w:numId w:val="1"/>
        </w:numPr>
        <w:spacing w:line="240" w:lineRule="auto"/>
        <w:jc w:val="center"/>
        <w:rPr>
          <w:rFonts w:ascii="Calibri" w:hAnsi="Calibri" w:cs="Calibri"/>
          <w:b/>
          <w:bCs/>
        </w:rPr>
      </w:pPr>
      <w:r w:rsidRPr="00D87208">
        <w:rPr>
          <w:rFonts w:ascii="Calibri" w:hAnsi="Calibri" w:cs="Calibri"/>
          <w:b/>
          <w:bCs/>
        </w:rPr>
        <w:t>A combination of archival and contemporary footage, the film illustrates how London and the Eye have evolved</w:t>
      </w:r>
      <w:r w:rsidR="006B7F73" w:rsidRPr="00D87208">
        <w:rPr>
          <w:rFonts w:ascii="Calibri" w:hAnsi="Calibri" w:cs="Calibri"/>
          <w:b/>
          <w:bCs/>
        </w:rPr>
        <w:t xml:space="preserve"> together</w:t>
      </w:r>
      <w:r w:rsidR="00471C06" w:rsidRPr="00D87208">
        <w:rPr>
          <w:rFonts w:ascii="Calibri" w:hAnsi="Calibri" w:cs="Calibri"/>
          <w:b/>
          <w:bCs/>
        </w:rPr>
        <w:t xml:space="preserve"> </w:t>
      </w:r>
      <w:r w:rsidR="00C055A2" w:rsidRPr="00D87208">
        <w:rPr>
          <w:rFonts w:ascii="Calibri" w:hAnsi="Calibri" w:cs="Calibri"/>
          <w:b/>
          <w:bCs/>
        </w:rPr>
        <w:t>over the last 25 years</w:t>
      </w:r>
      <w:r w:rsidR="00D86427" w:rsidRPr="00D87208">
        <w:rPr>
          <w:rFonts w:ascii="Calibri" w:hAnsi="Calibri" w:cs="Calibri"/>
          <w:b/>
          <w:bCs/>
        </w:rPr>
        <w:t xml:space="preserve"> </w:t>
      </w:r>
    </w:p>
    <w:p w14:paraId="00643C04" w14:textId="0EC54FC4" w:rsidR="006B7F73" w:rsidRDefault="006B7F73" w:rsidP="00471C06">
      <w:pPr>
        <w:spacing w:line="240" w:lineRule="auto"/>
        <w:ind w:left="720"/>
        <w:jc w:val="center"/>
        <w:rPr>
          <w:rFonts w:ascii="Calibri" w:hAnsi="Calibri" w:cs="Calibri"/>
          <w:b/>
          <w:bCs/>
          <w:i/>
          <w:iCs/>
        </w:rPr>
      </w:pPr>
      <w:r w:rsidRPr="00D87208">
        <w:rPr>
          <w:rFonts w:ascii="Calibri" w:hAnsi="Calibri" w:cs="Calibri"/>
          <w:b/>
          <w:i/>
        </w:rPr>
        <w:t xml:space="preserve">Available to watch now on the London Eye YouTube channel: </w:t>
      </w:r>
      <w:hyperlink r:id="rId6" w:history="1">
        <w:r w:rsidR="00887175" w:rsidRPr="00887175">
          <w:rPr>
            <w:rStyle w:val="Hyperlink"/>
            <w:rFonts w:ascii="Calibri" w:hAnsi="Calibri" w:cs="Calibri"/>
            <w:b/>
            <w:bCs/>
            <w:i/>
            <w:iCs/>
          </w:rPr>
          <w:t>www.youtube.com/watch?v=4VyktjPAJwM</w:t>
        </w:r>
      </w:hyperlink>
      <w:r w:rsidR="00887175">
        <w:rPr>
          <w:rFonts w:ascii="Calibri" w:hAnsi="Calibri" w:cs="Calibri"/>
          <w:b/>
          <w:bCs/>
          <w:i/>
          <w:iCs/>
        </w:rPr>
        <w:t xml:space="preserve">  </w:t>
      </w:r>
    </w:p>
    <w:p w14:paraId="357574B2" w14:textId="70124FA7" w:rsidR="00EE4608" w:rsidRDefault="0089264D" w:rsidP="0089264D">
      <w:pPr>
        <w:spacing w:line="240" w:lineRule="auto"/>
        <w:ind w:left="720"/>
        <w:jc w:val="center"/>
      </w:pPr>
      <w:r w:rsidRPr="003E47C5">
        <w:rPr>
          <w:rFonts w:ascii="Calibri" w:hAnsi="Calibri" w:cs="Calibri"/>
          <w:i/>
          <w:iCs/>
        </w:rPr>
        <w:t>Celebrity imagery available to download here:</w:t>
      </w:r>
      <w:r w:rsidR="003E47C5" w:rsidRPr="003E47C5">
        <w:rPr>
          <w:rFonts w:ascii="Calibri" w:hAnsi="Calibri" w:cs="Calibri"/>
          <w:i/>
          <w:iCs/>
        </w:rPr>
        <w:t xml:space="preserve"> </w:t>
      </w:r>
      <w:hyperlink r:id="rId7" w:history="1">
        <w:r w:rsidR="003B4F14" w:rsidRPr="003B4F14">
          <w:rPr>
            <w:rStyle w:val="Hyperlink"/>
            <w:i/>
            <w:iCs/>
          </w:rPr>
          <w:t>https://we.tl/t-vMsw72sgg0</w:t>
        </w:r>
      </w:hyperlink>
      <w:r w:rsidR="003B4F14">
        <w:t xml:space="preserve"> </w:t>
      </w:r>
      <w:r w:rsidR="00EE4608" w:rsidRPr="00EE4608">
        <w:rPr>
          <w:sz w:val="22"/>
          <w:szCs w:val="22"/>
        </w:rPr>
        <w:t> </w:t>
      </w:r>
    </w:p>
    <w:p w14:paraId="400E49E1" w14:textId="718925A1" w:rsidR="001A1621" w:rsidRDefault="0089264D" w:rsidP="0089264D">
      <w:pPr>
        <w:spacing w:line="240" w:lineRule="auto"/>
        <w:ind w:left="720"/>
        <w:jc w:val="center"/>
        <w:rPr>
          <w:rFonts w:ascii="Calibri" w:hAnsi="Calibri" w:cs="Calibri"/>
          <w:i/>
          <w:iCs/>
        </w:rPr>
      </w:pPr>
      <w:r w:rsidRPr="003E47C5">
        <w:rPr>
          <w:rFonts w:ascii="Calibri" w:hAnsi="Calibri" w:cs="Calibri"/>
          <w:i/>
          <w:iCs/>
        </w:rPr>
        <w:t>Julia Barfield</w:t>
      </w:r>
      <w:r w:rsidR="00161FB1" w:rsidRPr="003E47C5">
        <w:rPr>
          <w:rFonts w:ascii="Calibri" w:hAnsi="Calibri" w:cs="Calibri"/>
          <w:i/>
          <w:iCs/>
        </w:rPr>
        <w:t>, London Eye architect,</w:t>
      </w:r>
      <w:r w:rsidRPr="003E47C5">
        <w:rPr>
          <w:rFonts w:ascii="Calibri" w:hAnsi="Calibri" w:cs="Calibri"/>
          <w:i/>
          <w:iCs/>
        </w:rPr>
        <w:t xml:space="preserve"> imagery available to download here</w:t>
      </w:r>
      <w:r w:rsidR="00663854">
        <w:rPr>
          <w:rFonts w:ascii="Calibri" w:hAnsi="Calibri" w:cs="Calibri"/>
          <w:i/>
          <w:iCs/>
        </w:rPr>
        <w:t>:</w:t>
      </w:r>
      <w:r w:rsidR="00663854" w:rsidRPr="00663854">
        <w:rPr>
          <w:rFonts w:ascii="Calibri" w:hAnsi="Calibri" w:cs="Calibri"/>
          <w:i/>
          <w:iCs/>
        </w:rPr>
        <w:t> </w:t>
      </w:r>
      <w:hyperlink r:id="rId8" w:tgtFrame="_blank" w:tooltip="https://url.uk.m.mimecastprotect.com/s/9InnCBggzi0z5BRf1uRU22VeI?domain=we.tl" w:history="1">
        <w:r w:rsidR="00663854" w:rsidRPr="00663854">
          <w:rPr>
            <w:rStyle w:val="Hyperlink"/>
            <w:rFonts w:ascii="Calibri" w:hAnsi="Calibri" w:cs="Calibri"/>
            <w:i/>
            <w:iCs/>
          </w:rPr>
          <w:t>https://we.tl/t-d4EMdhsq1a</w:t>
        </w:r>
      </w:hyperlink>
    </w:p>
    <w:p w14:paraId="3347C7F6" w14:textId="6C15866B" w:rsidR="0089264D" w:rsidRPr="003E47C5" w:rsidRDefault="0089264D" w:rsidP="0089264D">
      <w:pPr>
        <w:spacing w:line="240" w:lineRule="auto"/>
        <w:ind w:left="720"/>
        <w:jc w:val="center"/>
        <w:rPr>
          <w:rFonts w:ascii="Calibri" w:hAnsi="Calibri" w:cs="Calibri"/>
          <w:i/>
          <w:iCs/>
        </w:rPr>
      </w:pPr>
      <w:r w:rsidRPr="003E47C5">
        <w:rPr>
          <w:rFonts w:ascii="Calibri" w:hAnsi="Calibri" w:cs="Calibri"/>
          <w:i/>
          <w:iCs/>
        </w:rPr>
        <w:t>London Eye imagery available to download here:</w:t>
      </w:r>
      <w:r w:rsidR="00F74B53" w:rsidRPr="003E47C5">
        <w:rPr>
          <w:rFonts w:ascii="Calibri" w:hAnsi="Calibri" w:cs="Calibri"/>
          <w:i/>
          <w:iCs/>
        </w:rPr>
        <w:t xml:space="preserve"> </w:t>
      </w:r>
      <w:hyperlink r:id="rId9" w:tgtFrame="_blank" w:tooltip="https://url.uk.m.mimecastprotect.com/s/DQbICAnnyUBGA2lCQt6UGVvto?domain=we.tl" w:history="1">
        <w:r w:rsidR="007E4663" w:rsidRPr="007E4663">
          <w:rPr>
            <w:rStyle w:val="Hyperlink"/>
            <w:rFonts w:ascii="Calibri" w:hAnsi="Calibri" w:cs="Calibri"/>
            <w:i/>
            <w:iCs/>
          </w:rPr>
          <w:t>https://we.tl/t-np4hiWxRTv</w:t>
        </w:r>
      </w:hyperlink>
    </w:p>
    <w:p w14:paraId="72F338FD" w14:textId="65F6302D" w:rsidR="0089264D" w:rsidRPr="003E47C5" w:rsidRDefault="0089264D" w:rsidP="0089264D">
      <w:pPr>
        <w:spacing w:line="240" w:lineRule="auto"/>
        <w:ind w:left="720"/>
        <w:jc w:val="center"/>
        <w:rPr>
          <w:rFonts w:ascii="Calibri" w:hAnsi="Calibri" w:cs="Calibri"/>
          <w:i/>
          <w:iCs/>
        </w:rPr>
      </w:pPr>
      <w:r w:rsidRPr="003E47C5">
        <w:rPr>
          <w:rFonts w:ascii="Calibri" w:hAnsi="Calibri" w:cs="Calibri"/>
          <w:i/>
          <w:iCs/>
        </w:rPr>
        <w:t xml:space="preserve">Short film </w:t>
      </w:r>
      <w:proofErr w:type="gramStart"/>
      <w:r w:rsidRPr="003E47C5">
        <w:rPr>
          <w:rFonts w:ascii="Calibri" w:hAnsi="Calibri" w:cs="Calibri"/>
          <w:i/>
          <w:iCs/>
        </w:rPr>
        <w:t>trailer</w:t>
      </w:r>
      <w:proofErr w:type="gramEnd"/>
      <w:r w:rsidRPr="003E47C5">
        <w:rPr>
          <w:rFonts w:ascii="Calibri" w:hAnsi="Calibri" w:cs="Calibri"/>
          <w:i/>
          <w:iCs/>
        </w:rPr>
        <w:t xml:space="preserve"> available to download here:</w:t>
      </w:r>
      <w:r w:rsidR="00676E07">
        <w:rPr>
          <w:rFonts w:ascii="Calibri" w:hAnsi="Calibri" w:cs="Calibri"/>
          <w:i/>
          <w:iCs/>
        </w:rPr>
        <w:t xml:space="preserve"> </w:t>
      </w:r>
      <w:hyperlink r:id="rId10" w:history="1">
        <w:r w:rsidR="00676E07" w:rsidRPr="00DB41C4">
          <w:rPr>
            <w:rStyle w:val="Hyperlink"/>
            <w:rFonts w:ascii="Calibri" w:hAnsi="Calibri" w:cs="Calibri"/>
            <w:i/>
            <w:iCs/>
          </w:rPr>
          <w:t>https://we.tl/t-L0jjhhnf89</w:t>
        </w:r>
      </w:hyperlink>
      <w:r w:rsidR="00676E07">
        <w:rPr>
          <w:rFonts w:ascii="Calibri" w:hAnsi="Calibri" w:cs="Calibri"/>
          <w:i/>
          <w:iCs/>
        </w:rPr>
        <w:t xml:space="preserve"> </w:t>
      </w:r>
    </w:p>
    <w:p w14:paraId="5499A050" w14:textId="4084B4C6" w:rsidR="00463681" w:rsidRPr="00D87208" w:rsidRDefault="1C87F2D1" w:rsidP="00463681">
      <w:pPr>
        <w:rPr>
          <w:rFonts w:ascii="Calibri" w:hAnsi="Calibri" w:cs="Calibri"/>
          <w:sz w:val="22"/>
          <w:szCs w:val="22"/>
        </w:rPr>
      </w:pPr>
      <w:r w:rsidRPr="00D87208">
        <w:rPr>
          <w:rFonts w:ascii="Calibri" w:hAnsi="Calibri" w:cs="Calibri"/>
          <w:b/>
          <w:bCs/>
          <w:sz w:val="22"/>
          <w:szCs w:val="22"/>
        </w:rPr>
        <w:t xml:space="preserve">London, </w:t>
      </w:r>
      <w:r w:rsidR="00F2563D" w:rsidRPr="00D87208">
        <w:rPr>
          <w:rFonts w:ascii="Calibri" w:hAnsi="Calibri" w:cs="Calibri"/>
          <w:b/>
          <w:bCs/>
          <w:sz w:val="22"/>
          <w:szCs w:val="22"/>
        </w:rPr>
        <w:t>Thursday</w:t>
      </w:r>
      <w:r w:rsidRPr="00D87208">
        <w:rPr>
          <w:rFonts w:ascii="Calibri" w:hAnsi="Calibri" w:cs="Calibri"/>
          <w:b/>
          <w:bCs/>
          <w:sz w:val="22"/>
          <w:szCs w:val="22"/>
        </w:rPr>
        <w:t xml:space="preserve"> </w:t>
      </w:r>
      <w:r w:rsidR="00F2563D" w:rsidRPr="00D87208">
        <w:rPr>
          <w:rFonts w:ascii="Calibri" w:hAnsi="Calibri" w:cs="Calibri"/>
          <w:b/>
          <w:bCs/>
          <w:sz w:val="22"/>
          <w:szCs w:val="22"/>
        </w:rPr>
        <w:t>6</w:t>
      </w:r>
      <w:r w:rsidR="00F2563D" w:rsidRPr="00D87208">
        <w:rPr>
          <w:rFonts w:ascii="Calibri" w:hAnsi="Calibri" w:cs="Calibri"/>
          <w:b/>
          <w:bCs/>
          <w:sz w:val="22"/>
          <w:szCs w:val="22"/>
          <w:vertAlign w:val="superscript"/>
        </w:rPr>
        <w:t>th</w:t>
      </w:r>
      <w:r w:rsidR="00F2563D" w:rsidRPr="00D87208">
        <w:rPr>
          <w:rFonts w:ascii="Calibri" w:hAnsi="Calibri" w:cs="Calibri"/>
          <w:b/>
          <w:bCs/>
          <w:sz w:val="22"/>
          <w:szCs w:val="22"/>
        </w:rPr>
        <w:t xml:space="preserve"> March</w:t>
      </w:r>
      <w:r w:rsidRPr="00D87208">
        <w:rPr>
          <w:rFonts w:ascii="Calibri" w:hAnsi="Calibri" w:cs="Calibri"/>
          <w:b/>
          <w:bCs/>
          <w:sz w:val="22"/>
          <w:szCs w:val="22"/>
        </w:rPr>
        <w:t xml:space="preserve"> 2025</w:t>
      </w:r>
      <w:r w:rsidR="00F37E70">
        <w:rPr>
          <w:rFonts w:ascii="Calibri" w:hAnsi="Calibri" w:cs="Calibri"/>
          <w:b/>
          <w:bCs/>
          <w:sz w:val="22"/>
          <w:szCs w:val="22"/>
        </w:rPr>
        <w:t xml:space="preserve"> </w:t>
      </w:r>
      <w:r w:rsidR="001817B0">
        <w:rPr>
          <w:rFonts w:ascii="Calibri" w:hAnsi="Calibri" w:cs="Calibri"/>
          <w:b/>
          <w:bCs/>
          <w:sz w:val="22"/>
          <w:szCs w:val="22"/>
        </w:rPr>
        <w:t>UNDER EMBARGO until 00:01</w:t>
      </w:r>
      <w:r w:rsidR="001817B0" w:rsidRPr="00D87208">
        <w:rPr>
          <w:rFonts w:ascii="Calibri" w:hAnsi="Calibri" w:cs="Calibri"/>
          <w:b/>
          <w:bCs/>
          <w:sz w:val="22"/>
          <w:szCs w:val="22"/>
        </w:rPr>
        <w:t xml:space="preserve"> </w:t>
      </w:r>
      <w:r w:rsidRPr="00D87208">
        <w:rPr>
          <w:rFonts w:ascii="Calibri" w:hAnsi="Calibri" w:cs="Calibri"/>
          <w:sz w:val="22"/>
          <w:szCs w:val="22"/>
        </w:rPr>
        <w:t xml:space="preserve">– </w:t>
      </w:r>
      <w:r w:rsidR="00D86427" w:rsidRPr="00D87208">
        <w:rPr>
          <w:rFonts w:ascii="Calibri" w:hAnsi="Calibri" w:cs="Calibri"/>
          <w:sz w:val="22"/>
          <w:szCs w:val="22"/>
        </w:rPr>
        <w:t>Sunda</w:t>
      </w:r>
      <w:r w:rsidR="00C055A2" w:rsidRPr="00D87208">
        <w:rPr>
          <w:rFonts w:ascii="Calibri" w:hAnsi="Calibri" w:cs="Calibri"/>
          <w:sz w:val="22"/>
          <w:szCs w:val="22"/>
        </w:rPr>
        <w:t>y</w:t>
      </w:r>
      <w:r w:rsidR="00D86427" w:rsidRPr="00D87208">
        <w:rPr>
          <w:rFonts w:ascii="Calibri" w:hAnsi="Calibri" w:cs="Calibri"/>
          <w:sz w:val="22"/>
          <w:szCs w:val="22"/>
        </w:rPr>
        <w:t xml:space="preserve"> </w:t>
      </w:r>
      <w:r w:rsidR="00FE1A45" w:rsidRPr="00D87208">
        <w:rPr>
          <w:rFonts w:ascii="Calibri" w:hAnsi="Calibri" w:cs="Calibri"/>
          <w:sz w:val="22"/>
          <w:szCs w:val="22"/>
        </w:rPr>
        <w:t>9</w:t>
      </w:r>
      <w:r w:rsidR="00FE1A45" w:rsidRPr="00D87208">
        <w:rPr>
          <w:rFonts w:ascii="Calibri" w:hAnsi="Calibri" w:cs="Calibri"/>
          <w:sz w:val="22"/>
          <w:szCs w:val="22"/>
          <w:vertAlign w:val="superscript"/>
        </w:rPr>
        <w:t>th</w:t>
      </w:r>
      <w:r w:rsidR="00FE1A45" w:rsidRPr="00D87208">
        <w:rPr>
          <w:rFonts w:ascii="Calibri" w:hAnsi="Calibri" w:cs="Calibri"/>
          <w:sz w:val="22"/>
          <w:szCs w:val="22"/>
        </w:rPr>
        <w:t xml:space="preserve"> Marc</w:t>
      </w:r>
      <w:r w:rsidR="00F25F5D" w:rsidRPr="00D87208">
        <w:rPr>
          <w:rFonts w:ascii="Calibri" w:hAnsi="Calibri" w:cs="Calibri"/>
          <w:sz w:val="22"/>
          <w:szCs w:val="22"/>
        </w:rPr>
        <w:t>h</w:t>
      </w:r>
      <w:r w:rsidR="00B301DB" w:rsidRPr="00D87208">
        <w:rPr>
          <w:rFonts w:ascii="Calibri" w:hAnsi="Calibri" w:cs="Calibri"/>
          <w:sz w:val="22"/>
          <w:szCs w:val="22"/>
        </w:rPr>
        <w:t xml:space="preserve"> marks 25 years</w:t>
      </w:r>
      <w:r w:rsidR="00B04A20" w:rsidRPr="00D87208">
        <w:rPr>
          <w:rFonts w:ascii="Calibri" w:hAnsi="Calibri" w:cs="Calibri"/>
          <w:sz w:val="22"/>
          <w:szCs w:val="22"/>
        </w:rPr>
        <w:t xml:space="preserve"> </w:t>
      </w:r>
      <w:r w:rsidR="006C5769" w:rsidRPr="00D87208">
        <w:rPr>
          <w:rFonts w:ascii="Calibri" w:hAnsi="Calibri" w:cs="Calibri"/>
          <w:sz w:val="22"/>
          <w:szCs w:val="22"/>
        </w:rPr>
        <w:t>of</w:t>
      </w:r>
      <w:r w:rsidR="00B301DB" w:rsidRPr="00D87208">
        <w:rPr>
          <w:rFonts w:ascii="Calibri" w:hAnsi="Calibri" w:cs="Calibri"/>
          <w:sz w:val="22"/>
          <w:szCs w:val="22"/>
        </w:rPr>
        <w:t xml:space="preserve"> </w:t>
      </w:r>
      <w:r w:rsidR="000B17D4" w:rsidRPr="00D87208">
        <w:rPr>
          <w:rFonts w:ascii="Calibri" w:hAnsi="Calibri" w:cs="Calibri"/>
          <w:sz w:val="22"/>
          <w:szCs w:val="22"/>
        </w:rPr>
        <w:t>the London Eye</w:t>
      </w:r>
      <w:r w:rsidR="00A50C92" w:rsidRPr="00D87208">
        <w:rPr>
          <w:rFonts w:ascii="Calibri" w:hAnsi="Calibri" w:cs="Calibri"/>
          <w:sz w:val="22"/>
          <w:szCs w:val="22"/>
        </w:rPr>
        <w:t xml:space="preserve"> – </w:t>
      </w:r>
      <w:r w:rsidR="00897C78" w:rsidRPr="00D87208">
        <w:rPr>
          <w:rFonts w:ascii="Calibri" w:hAnsi="Calibri" w:cs="Calibri"/>
          <w:sz w:val="22"/>
          <w:szCs w:val="22"/>
        </w:rPr>
        <w:t xml:space="preserve">a </w:t>
      </w:r>
      <w:r w:rsidR="00381B7A" w:rsidRPr="00D87208">
        <w:rPr>
          <w:rFonts w:ascii="Calibri" w:hAnsi="Calibri" w:cs="Calibri"/>
          <w:sz w:val="22"/>
          <w:szCs w:val="22"/>
        </w:rPr>
        <w:t>structur</w:t>
      </w:r>
      <w:r w:rsidR="00A21E50" w:rsidRPr="00D87208">
        <w:rPr>
          <w:rFonts w:ascii="Calibri" w:hAnsi="Calibri" w:cs="Calibri"/>
          <w:sz w:val="22"/>
          <w:szCs w:val="22"/>
        </w:rPr>
        <w:t>e</w:t>
      </w:r>
      <w:r w:rsidR="00381B7A" w:rsidRPr="00D87208">
        <w:rPr>
          <w:rFonts w:ascii="Calibri" w:hAnsi="Calibri" w:cs="Calibri"/>
          <w:sz w:val="22"/>
          <w:szCs w:val="22"/>
        </w:rPr>
        <w:t xml:space="preserve"> meant to be a temporary marker </w:t>
      </w:r>
      <w:r w:rsidR="0069786F" w:rsidRPr="00D87208">
        <w:rPr>
          <w:rFonts w:ascii="Calibri" w:hAnsi="Calibri" w:cs="Calibri"/>
          <w:sz w:val="22"/>
          <w:szCs w:val="22"/>
        </w:rPr>
        <w:t xml:space="preserve">of the millennium, that </w:t>
      </w:r>
      <w:r w:rsidR="005A7C06" w:rsidRPr="00D87208">
        <w:rPr>
          <w:rFonts w:ascii="Calibri" w:hAnsi="Calibri" w:cs="Calibri"/>
          <w:sz w:val="22"/>
          <w:szCs w:val="22"/>
        </w:rPr>
        <w:t xml:space="preserve">has now </w:t>
      </w:r>
      <w:r w:rsidR="008425A2" w:rsidRPr="00D87208">
        <w:rPr>
          <w:rFonts w:ascii="Calibri" w:hAnsi="Calibri" w:cs="Calibri"/>
          <w:sz w:val="22"/>
          <w:szCs w:val="22"/>
        </w:rPr>
        <w:t xml:space="preserve">cemented its place </w:t>
      </w:r>
      <w:r w:rsidR="00610D85" w:rsidRPr="00D87208">
        <w:rPr>
          <w:rFonts w:ascii="Calibri" w:hAnsi="Calibri" w:cs="Calibri"/>
          <w:sz w:val="22"/>
          <w:szCs w:val="22"/>
        </w:rPr>
        <w:t>as a</w:t>
      </w:r>
      <w:r w:rsidR="005B595A" w:rsidRPr="00D87208">
        <w:rPr>
          <w:rFonts w:ascii="Calibri" w:hAnsi="Calibri" w:cs="Calibri"/>
          <w:sz w:val="22"/>
          <w:szCs w:val="22"/>
        </w:rPr>
        <w:t>n iconic London</w:t>
      </w:r>
      <w:r w:rsidR="00610D85" w:rsidRPr="00D87208">
        <w:rPr>
          <w:rFonts w:ascii="Calibri" w:hAnsi="Calibri" w:cs="Calibri"/>
          <w:sz w:val="22"/>
          <w:szCs w:val="22"/>
        </w:rPr>
        <w:t xml:space="preserve"> landmark standing shoulder to shoulder with Big Ben</w:t>
      </w:r>
      <w:r w:rsidR="00B85F4B" w:rsidRPr="00D87208">
        <w:rPr>
          <w:rFonts w:ascii="Calibri" w:hAnsi="Calibri" w:cs="Calibri"/>
          <w:sz w:val="22"/>
          <w:szCs w:val="22"/>
        </w:rPr>
        <w:t xml:space="preserve">, Tower Bridge and </w:t>
      </w:r>
      <w:r w:rsidR="00FE79BE" w:rsidRPr="00D87208">
        <w:rPr>
          <w:rFonts w:ascii="Calibri" w:hAnsi="Calibri" w:cs="Calibri"/>
          <w:sz w:val="22"/>
          <w:szCs w:val="22"/>
        </w:rPr>
        <w:t xml:space="preserve">St Pauls </w:t>
      </w:r>
      <w:r w:rsidR="0007215D" w:rsidRPr="00D87208">
        <w:rPr>
          <w:rFonts w:ascii="Calibri" w:hAnsi="Calibri" w:cs="Calibri"/>
          <w:sz w:val="22"/>
          <w:szCs w:val="22"/>
        </w:rPr>
        <w:t>Cathedral</w:t>
      </w:r>
      <w:r w:rsidR="00B85F4B" w:rsidRPr="00D87208">
        <w:rPr>
          <w:rFonts w:ascii="Calibri" w:hAnsi="Calibri" w:cs="Calibri"/>
          <w:sz w:val="22"/>
          <w:szCs w:val="22"/>
        </w:rPr>
        <w:t>.</w:t>
      </w:r>
      <w:r w:rsidR="00563EE0" w:rsidRPr="00D87208">
        <w:rPr>
          <w:rFonts w:ascii="Calibri" w:hAnsi="Calibri" w:cs="Calibri"/>
          <w:sz w:val="22"/>
          <w:szCs w:val="22"/>
        </w:rPr>
        <w:t xml:space="preserve"> </w:t>
      </w:r>
    </w:p>
    <w:p w14:paraId="33418532" w14:textId="736D5479" w:rsidR="00A50779" w:rsidRPr="00D87208" w:rsidRDefault="00E77857" w:rsidP="00463681">
      <w:pPr>
        <w:rPr>
          <w:rFonts w:ascii="Calibri" w:hAnsi="Calibri" w:cs="Calibri"/>
          <w:b/>
          <w:bCs/>
          <w:color w:val="FF0000"/>
        </w:rPr>
      </w:pPr>
      <w:r w:rsidRPr="00D87208">
        <w:rPr>
          <w:rFonts w:ascii="Calibri" w:hAnsi="Calibri" w:cs="Calibri"/>
          <w:sz w:val="22"/>
          <w:szCs w:val="22"/>
        </w:rPr>
        <w:t xml:space="preserve">Today, </w:t>
      </w:r>
      <w:r w:rsidR="00236E67" w:rsidRPr="00D87208">
        <w:rPr>
          <w:rFonts w:ascii="Calibri" w:hAnsi="Calibri" w:cs="Calibri"/>
          <w:sz w:val="22"/>
          <w:szCs w:val="22"/>
        </w:rPr>
        <w:t>to commemorate its 25</w:t>
      </w:r>
      <w:r w:rsidR="00236E67" w:rsidRPr="00D87208">
        <w:rPr>
          <w:rFonts w:ascii="Calibri" w:hAnsi="Calibri" w:cs="Calibri"/>
          <w:sz w:val="22"/>
          <w:szCs w:val="22"/>
          <w:vertAlign w:val="superscript"/>
        </w:rPr>
        <w:t>th</w:t>
      </w:r>
      <w:r w:rsidR="00AA00F8" w:rsidRPr="00D87208">
        <w:rPr>
          <w:rFonts w:ascii="Calibri" w:hAnsi="Calibri" w:cs="Calibri"/>
          <w:sz w:val="22"/>
          <w:szCs w:val="22"/>
        </w:rPr>
        <w:t xml:space="preserve"> </w:t>
      </w:r>
      <w:r w:rsidR="00236E67" w:rsidRPr="00D87208">
        <w:rPr>
          <w:rFonts w:ascii="Calibri" w:hAnsi="Calibri" w:cs="Calibri"/>
          <w:sz w:val="22"/>
          <w:szCs w:val="22"/>
        </w:rPr>
        <w:t xml:space="preserve">anniversary, </w:t>
      </w:r>
      <w:r w:rsidRPr="00D87208">
        <w:rPr>
          <w:rFonts w:ascii="Calibri" w:hAnsi="Calibri" w:cs="Calibri"/>
          <w:sz w:val="22"/>
          <w:szCs w:val="22"/>
        </w:rPr>
        <w:t>t</w:t>
      </w:r>
      <w:r w:rsidR="1C87F2D1" w:rsidRPr="00D87208">
        <w:rPr>
          <w:rFonts w:ascii="Calibri" w:hAnsi="Calibri" w:cs="Calibri"/>
          <w:sz w:val="22"/>
          <w:szCs w:val="22"/>
        </w:rPr>
        <w:t xml:space="preserve">he London Eye </w:t>
      </w:r>
      <w:r w:rsidR="00CF653B" w:rsidRPr="00D87208">
        <w:rPr>
          <w:rFonts w:ascii="Calibri" w:hAnsi="Calibri" w:cs="Calibri"/>
          <w:sz w:val="22"/>
          <w:szCs w:val="22"/>
        </w:rPr>
        <w:t xml:space="preserve">unveils </w:t>
      </w:r>
      <w:r w:rsidR="1C87F2D1" w:rsidRPr="00D87208">
        <w:rPr>
          <w:rFonts w:ascii="Calibri" w:hAnsi="Calibri" w:cs="Calibri"/>
          <w:sz w:val="22"/>
          <w:szCs w:val="22"/>
        </w:rPr>
        <w:t xml:space="preserve">a </w:t>
      </w:r>
      <w:r w:rsidRPr="00D87208">
        <w:rPr>
          <w:rFonts w:ascii="Calibri" w:hAnsi="Calibri" w:cs="Calibri"/>
          <w:sz w:val="22"/>
          <w:szCs w:val="22"/>
        </w:rPr>
        <w:t xml:space="preserve">star-studded </w:t>
      </w:r>
      <w:r w:rsidR="1C87F2D1" w:rsidRPr="00D87208">
        <w:rPr>
          <w:rFonts w:ascii="Calibri" w:hAnsi="Calibri" w:cs="Calibri"/>
          <w:sz w:val="22"/>
          <w:szCs w:val="22"/>
        </w:rPr>
        <w:t>short film</w:t>
      </w:r>
      <w:r w:rsidR="00236E67" w:rsidRPr="00D87208">
        <w:rPr>
          <w:rFonts w:ascii="Calibri" w:hAnsi="Calibri" w:cs="Calibri"/>
          <w:sz w:val="22"/>
          <w:szCs w:val="22"/>
        </w:rPr>
        <w:t>;</w:t>
      </w:r>
      <w:r w:rsidR="1C87F2D1" w:rsidRPr="00D87208">
        <w:rPr>
          <w:rFonts w:ascii="Calibri" w:hAnsi="Calibri" w:cs="Calibri"/>
          <w:sz w:val="22"/>
          <w:szCs w:val="22"/>
        </w:rPr>
        <w:t xml:space="preserve"> </w:t>
      </w:r>
      <w:r w:rsidR="002D20E9" w:rsidRPr="00D87208">
        <w:rPr>
          <w:rFonts w:ascii="Calibri" w:hAnsi="Calibri" w:cs="Calibri"/>
          <w:b/>
          <w:bCs/>
          <w:sz w:val="22"/>
          <w:szCs w:val="22"/>
        </w:rPr>
        <w:t>‘</w:t>
      </w:r>
      <w:r w:rsidR="1C87F2D1" w:rsidRPr="00D87208">
        <w:rPr>
          <w:rFonts w:ascii="Calibri" w:hAnsi="Calibri" w:cs="Calibri"/>
          <w:b/>
          <w:bCs/>
          <w:sz w:val="22"/>
          <w:szCs w:val="22"/>
        </w:rPr>
        <w:t>Turning 25: London’s Eye</w:t>
      </w:r>
      <w:r w:rsidR="002D20E9" w:rsidRPr="00D87208">
        <w:rPr>
          <w:rFonts w:ascii="Calibri" w:hAnsi="Calibri" w:cs="Calibri"/>
          <w:b/>
          <w:bCs/>
          <w:sz w:val="22"/>
          <w:szCs w:val="22"/>
        </w:rPr>
        <w:t>’</w:t>
      </w:r>
      <w:r w:rsidR="001B6882" w:rsidRPr="00D87208">
        <w:rPr>
          <w:rFonts w:ascii="Calibri" w:hAnsi="Calibri" w:cs="Calibri"/>
          <w:b/>
          <w:bCs/>
          <w:sz w:val="22"/>
          <w:szCs w:val="22"/>
        </w:rPr>
        <w:t>.</w:t>
      </w:r>
    </w:p>
    <w:p w14:paraId="242248B7" w14:textId="268DA8F1" w:rsidR="00415156" w:rsidRPr="00D87208" w:rsidRDefault="1C87F2D1" w:rsidP="00A006D2">
      <w:pPr>
        <w:rPr>
          <w:rFonts w:ascii="Calibri" w:hAnsi="Calibri" w:cs="Calibri"/>
          <w:sz w:val="22"/>
          <w:szCs w:val="22"/>
        </w:rPr>
      </w:pPr>
      <w:r w:rsidRPr="00D87208">
        <w:rPr>
          <w:rFonts w:ascii="Calibri" w:hAnsi="Calibri" w:cs="Calibri"/>
          <w:sz w:val="22"/>
          <w:szCs w:val="22"/>
        </w:rPr>
        <w:t>T</w:t>
      </w:r>
      <w:r w:rsidR="00F256FC" w:rsidRPr="00D87208">
        <w:rPr>
          <w:rFonts w:ascii="Calibri" w:hAnsi="Calibri" w:cs="Calibri"/>
          <w:sz w:val="22"/>
          <w:szCs w:val="22"/>
        </w:rPr>
        <w:t>hrough intimate interviews with celebrity names (Russe</w:t>
      </w:r>
      <w:r w:rsidR="00757FDD" w:rsidRPr="00D87208">
        <w:rPr>
          <w:rFonts w:ascii="Calibri" w:hAnsi="Calibri" w:cs="Calibri"/>
          <w:sz w:val="22"/>
          <w:szCs w:val="22"/>
        </w:rPr>
        <w:t>l</w:t>
      </w:r>
      <w:r w:rsidR="00F256FC" w:rsidRPr="00D87208">
        <w:rPr>
          <w:rFonts w:ascii="Calibri" w:hAnsi="Calibri" w:cs="Calibri"/>
          <w:sz w:val="22"/>
          <w:szCs w:val="22"/>
        </w:rPr>
        <w:t xml:space="preserve">l Tovey, Leigh-Anne Pinnock, David Harewood and Oleksandr Usyk), </w:t>
      </w:r>
      <w:r w:rsidR="003B4D58" w:rsidRPr="00D87208">
        <w:rPr>
          <w:rFonts w:ascii="Calibri" w:hAnsi="Calibri" w:cs="Calibri"/>
          <w:sz w:val="22"/>
          <w:szCs w:val="22"/>
        </w:rPr>
        <w:t>Londoners'</w:t>
      </w:r>
      <w:r w:rsidR="00F256FC" w:rsidRPr="00D87208">
        <w:rPr>
          <w:rFonts w:ascii="Calibri" w:hAnsi="Calibri" w:cs="Calibri"/>
          <w:sz w:val="22"/>
          <w:szCs w:val="22"/>
        </w:rPr>
        <w:t xml:space="preserve"> personal stories and an original piece of spoken word poetry by London performance poet Emmanuel Speaks</w:t>
      </w:r>
      <w:r w:rsidR="00C61C2D" w:rsidRPr="00D87208">
        <w:rPr>
          <w:rFonts w:ascii="Calibri" w:hAnsi="Calibri" w:cs="Calibri"/>
          <w:sz w:val="22"/>
          <w:szCs w:val="22"/>
        </w:rPr>
        <w:t xml:space="preserve">, the </w:t>
      </w:r>
      <w:r w:rsidR="00157A0F" w:rsidRPr="00D87208">
        <w:rPr>
          <w:rFonts w:ascii="Calibri" w:hAnsi="Calibri" w:cs="Calibri"/>
          <w:sz w:val="22"/>
          <w:szCs w:val="22"/>
        </w:rPr>
        <w:t>film charts</w:t>
      </w:r>
      <w:r w:rsidR="00C61C2D" w:rsidRPr="00D87208">
        <w:rPr>
          <w:rFonts w:ascii="Calibri" w:hAnsi="Calibri" w:cs="Calibri"/>
          <w:sz w:val="22"/>
          <w:szCs w:val="22"/>
        </w:rPr>
        <w:t xml:space="preserve"> story of the London Eye and </w:t>
      </w:r>
      <w:r w:rsidR="00F25F5D" w:rsidRPr="00D87208">
        <w:rPr>
          <w:rFonts w:ascii="Calibri" w:hAnsi="Calibri" w:cs="Calibri"/>
          <w:sz w:val="22"/>
          <w:szCs w:val="22"/>
        </w:rPr>
        <w:t xml:space="preserve">its </w:t>
      </w:r>
      <w:r w:rsidR="00C61C2D" w:rsidRPr="00D87208">
        <w:rPr>
          <w:rFonts w:ascii="Calibri" w:hAnsi="Calibri" w:cs="Calibri"/>
          <w:sz w:val="22"/>
          <w:szCs w:val="22"/>
        </w:rPr>
        <w:t xml:space="preserve">journey </w:t>
      </w:r>
      <w:r w:rsidR="00415156" w:rsidRPr="00D87208">
        <w:rPr>
          <w:rFonts w:ascii="Calibri" w:hAnsi="Calibri" w:cs="Calibri"/>
          <w:sz w:val="22"/>
          <w:szCs w:val="22"/>
        </w:rPr>
        <w:t>from</w:t>
      </w:r>
      <w:r w:rsidR="00F37E70">
        <w:rPr>
          <w:rFonts w:ascii="Calibri" w:hAnsi="Calibri" w:cs="Calibri"/>
          <w:sz w:val="22"/>
          <w:szCs w:val="22"/>
        </w:rPr>
        <w:t xml:space="preserve"> </w:t>
      </w:r>
      <w:r w:rsidR="00F66B61" w:rsidRPr="00D87208">
        <w:rPr>
          <w:rFonts w:ascii="Calibri" w:hAnsi="Calibri" w:cs="Calibri"/>
          <w:sz w:val="22"/>
          <w:szCs w:val="22"/>
        </w:rPr>
        <w:t xml:space="preserve">temporary </w:t>
      </w:r>
      <w:r w:rsidR="00415156" w:rsidRPr="00D87208">
        <w:rPr>
          <w:rFonts w:ascii="Calibri" w:hAnsi="Calibri" w:cs="Calibri"/>
          <w:sz w:val="22"/>
          <w:szCs w:val="22"/>
        </w:rPr>
        <w:t>millennium</w:t>
      </w:r>
      <w:r w:rsidR="00B9173C" w:rsidRPr="00D87208">
        <w:rPr>
          <w:rFonts w:ascii="Calibri" w:hAnsi="Calibri" w:cs="Calibri"/>
          <w:sz w:val="22"/>
          <w:szCs w:val="22"/>
        </w:rPr>
        <w:t xml:space="preserve"> monument</w:t>
      </w:r>
      <w:r w:rsidR="00415156" w:rsidRPr="00D87208">
        <w:rPr>
          <w:rFonts w:ascii="Calibri" w:hAnsi="Calibri" w:cs="Calibri"/>
          <w:sz w:val="22"/>
          <w:szCs w:val="22"/>
        </w:rPr>
        <w:t xml:space="preserve"> </w:t>
      </w:r>
      <w:r w:rsidR="004F32A0" w:rsidRPr="00D87208">
        <w:rPr>
          <w:rFonts w:ascii="Calibri" w:hAnsi="Calibri" w:cs="Calibri"/>
          <w:sz w:val="22"/>
          <w:szCs w:val="22"/>
        </w:rPr>
        <w:t>to</w:t>
      </w:r>
      <w:r w:rsidR="00415156" w:rsidRPr="00D87208">
        <w:rPr>
          <w:rFonts w:ascii="Calibri" w:hAnsi="Calibri" w:cs="Calibri"/>
          <w:sz w:val="22"/>
          <w:szCs w:val="22"/>
        </w:rPr>
        <w:t xml:space="preserve"> a</w:t>
      </w:r>
      <w:r w:rsidR="004F32A0" w:rsidRPr="00D87208">
        <w:rPr>
          <w:rFonts w:ascii="Calibri" w:hAnsi="Calibri" w:cs="Calibri"/>
          <w:sz w:val="22"/>
          <w:szCs w:val="22"/>
        </w:rPr>
        <w:t xml:space="preserve"> </w:t>
      </w:r>
      <w:r w:rsidR="00415156" w:rsidRPr="00D87208">
        <w:rPr>
          <w:rFonts w:ascii="Calibri" w:hAnsi="Calibri" w:cs="Calibri"/>
          <w:sz w:val="22"/>
          <w:szCs w:val="22"/>
        </w:rPr>
        <w:t xml:space="preserve">permanent </w:t>
      </w:r>
      <w:r w:rsidR="004F32A0" w:rsidRPr="00D87208">
        <w:rPr>
          <w:rFonts w:ascii="Calibri" w:hAnsi="Calibri" w:cs="Calibri"/>
          <w:sz w:val="22"/>
          <w:szCs w:val="22"/>
        </w:rPr>
        <w:t xml:space="preserve">cultural icon </w:t>
      </w:r>
      <w:r w:rsidR="00415156" w:rsidRPr="00D87208">
        <w:rPr>
          <w:rFonts w:ascii="Calibri" w:hAnsi="Calibri" w:cs="Calibri"/>
          <w:sz w:val="22"/>
          <w:szCs w:val="22"/>
        </w:rPr>
        <w:t xml:space="preserve">representing London </w:t>
      </w:r>
      <w:r w:rsidR="00AA00F8" w:rsidRPr="00D87208">
        <w:rPr>
          <w:rFonts w:ascii="Calibri" w:hAnsi="Calibri" w:cs="Calibri"/>
          <w:sz w:val="22"/>
          <w:szCs w:val="22"/>
        </w:rPr>
        <w:t>on the global stage</w:t>
      </w:r>
      <w:r w:rsidR="00415156" w:rsidRPr="00D87208">
        <w:rPr>
          <w:rFonts w:ascii="Calibri" w:hAnsi="Calibri" w:cs="Calibri"/>
          <w:sz w:val="22"/>
          <w:szCs w:val="22"/>
        </w:rPr>
        <w:t>.</w:t>
      </w:r>
      <w:r w:rsidR="00F37E70">
        <w:rPr>
          <w:rFonts w:ascii="Calibri" w:hAnsi="Calibri" w:cs="Calibri"/>
          <w:sz w:val="22"/>
          <w:szCs w:val="22"/>
        </w:rPr>
        <w:t xml:space="preserve"> The film is a love letter to London, following the evolution of London and the London Eye alike across the last quarter of a century. </w:t>
      </w:r>
    </w:p>
    <w:p w14:paraId="0AC04206" w14:textId="413E1E2F" w:rsidR="00415156" w:rsidRPr="00D87208" w:rsidRDefault="00BE5026" w:rsidP="00A006D2">
      <w:pPr>
        <w:rPr>
          <w:rFonts w:ascii="Calibri" w:hAnsi="Calibri" w:cs="Calibri"/>
          <w:sz w:val="22"/>
          <w:szCs w:val="22"/>
        </w:rPr>
      </w:pPr>
      <w:r w:rsidRPr="00D87208">
        <w:rPr>
          <w:rFonts w:ascii="Calibri" w:hAnsi="Calibri" w:cs="Calibri"/>
          <w:sz w:val="22"/>
          <w:szCs w:val="22"/>
        </w:rPr>
        <w:t>Over</w:t>
      </w:r>
      <w:r w:rsidR="001216FA" w:rsidRPr="00D87208">
        <w:rPr>
          <w:rFonts w:ascii="Calibri" w:hAnsi="Calibri" w:cs="Calibri"/>
          <w:sz w:val="22"/>
          <w:szCs w:val="22"/>
        </w:rPr>
        <w:t xml:space="preserve"> </w:t>
      </w:r>
      <w:r w:rsidR="00366E3C" w:rsidRPr="00D87208">
        <w:rPr>
          <w:rFonts w:ascii="Calibri" w:hAnsi="Calibri" w:cs="Calibri"/>
          <w:sz w:val="22"/>
          <w:szCs w:val="22"/>
        </w:rPr>
        <w:t>the last 25 years</w:t>
      </w:r>
      <w:r w:rsidRPr="00D87208">
        <w:rPr>
          <w:rFonts w:ascii="Calibri" w:hAnsi="Calibri" w:cs="Calibri"/>
          <w:sz w:val="22"/>
          <w:szCs w:val="22"/>
        </w:rPr>
        <w:t>,</w:t>
      </w:r>
      <w:r w:rsidR="001216FA" w:rsidRPr="00D87208">
        <w:rPr>
          <w:rFonts w:ascii="Calibri" w:hAnsi="Calibri" w:cs="Calibri"/>
          <w:sz w:val="22"/>
          <w:szCs w:val="22"/>
        </w:rPr>
        <w:t xml:space="preserve"> the London Eye has welcomed over 85 million visitors from across the globe, </w:t>
      </w:r>
      <w:r w:rsidR="00FE0CAD" w:rsidRPr="00D87208">
        <w:rPr>
          <w:rFonts w:ascii="Calibri" w:hAnsi="Calibri" w:cs="Calibri"/>
          <w:sz w:val="22"/>
          <w:szCs w:val="22"/>
        </w:rPr>
        <w:t xml:space="preserve">become the </w:t>
      </w:r>
      <w:r w:rsidR="00157A0F" w:rsidRPr="00D87208">
        <w:rPr>
          <w:rFonts w:ascii="Calibri" w:hAnsi="Calibri" w:cs="Calibri"/>
          <w:sz w:val="22"/>
          <w:szCs w:val="22"/>
        </w:rPr>
        <w:t>beating</w:t>
      </w:r>
      <w:r w:rsidR="00FE0CAD" w:rsidRPr="00D87208">
        <w:rPr>
          <w:rFonts w:ascii="Calibri" w:hAnsi="Calibri" w:cs="Calibri"/>
          <w:sz w:val="22"/>
          <w:szCs w:val="22"/>
        </w:rPr>
        <w:t xml:space="preserve"> heart of London’s </w:t>
      </w:r>
      <w:r w:rsidR="009A0CCE" w:rsidRPr="00D87208">
        <w:rPr>
          <w:rFonts w:ascii="Calibri" w:hAnsi="Calibri" w:cs="Calibri"/>
          <w:sz w:val="22"/>
          <w:szCs w:val="22"/>
        </w:rPr>
        <w:t>annual</w:t>
      </w:r>
      <w:r w:rsidR="00FE0CAD" w:rsidRPr="00D87208">
        <w:rPr>
          <w:rFonts w:ascii="Calibri" w:hAnsi="Calibri" w:cs="Calibri"/>
          <w:sz w:val="22"/>
          <w:szCs w:val="22"/>
        </w:rPr>
        <w:t xml:space="preserve"> New Year</w:t>
      </w:r>
      <w:r w:rsidR="0096671E" w:rsidRPr="00D87208">
        <w:rPr>
          <w:rFonts w:ascii="Calibri" w:hAnsi="Calibri" w:cs="Calibri"/>
          <w:sz w:val="22"/>
          <w:szCs w:val="22"/>
        </w:rPr>
        <w:t>’</w:t>
      </w:r>
      <w:r w:rsidR="00FE0CAD" w:rsidRPr="00D87208">
        <w:rPr>
          <w:rFonts w:ascii="Calibri" w:hAnsi="Calibri" w:cs="Calibri"/>
          <w:sz w:val="22"/>
          <w:szCs w:val="22"/>
        </w:rPr>
        <w:t>s Eve celebrations</w:t>
      </w:r>
      <w:r w:rsidR="009F515F" w:rsidRPr="00D87208">
        <w:rPr>
          <w:rFonts w:ascii="Calibri" w:hAnsi="Calibri" w:cs="Calibri"/>
          <w:sz w:val="22"/>
          <w:szCs w:val="22"/>
        </w:rPr>
        <w:t xml:space="preserve">, </w:t>
      </w:r>
      <w:r w:rsidR="009615BD" w:rsidRPr="00D87208">
        <w:rPr>
          <w:rFonts w:ascii="Calibri" w:hAnsi="Calibri" w:cs="Calibri"/>
          <w:sz w:val="22"/>
          <w:szCs w:val="22"/>
        </w:rPr>
        <w:t>led London’s Coronation</w:t>
      </w:r>
      <w:r w:rsidR="005D436C" w:rsidRPr="00D87208">
        <w:rPr>
          <w:rFonts w:ascii="Calibri" w:hAnsi="Calibri" w:cs="Calibri"/>
          <w:sz w:val="22"/>
          <w:szCs w:val="22"/>
        </w:rPr>
        <w:t>, Jubilee</w:t>
      </w:r>
      <w:r w:rsidR="009A0CCE" w:rsidRPr="00D87208">
        <w:rPr>
          <w:rFonts w:ascii="Calibri" w:hAnsi="Calibri" w:cs="Calibri"/>
          <w:sz w:val="22"/>
          <w:szCs w:val="22"/>
        </w:rPr>
        <w:t xml:space="preserve">, </w:t>
      </w:r>
      <w:r w:rsidR="007540E6" w:rsidRPr="00D87208">
        <w:rPr>
          <w:rFonts w:ascii="Calibri" w:hAnsi="Calibri" w:cs="Calibri"/>
          <w:sz w:val="22"/>
          <w:szCs w:val="22"/>
        </w:rPr>
        <w:t>2012</w:t>
      </w:r>
      <w:r w:rsidR="005D436C" w:rsidRPr="00D87208">
        <w:rPr>
          <w:rFonts w:ascii="Calibri" w:hAnsi="Calibri" w:cs="Calibri"/>
          <w:sz w:val="22"/>
          <w:szCs w:val="22"/>
        </w:rPr>
        <w:t xml:space="preserve"> </w:t>
      </w:r>
      <w:r w:rsidR="009615BD" w:rsidRPr="00D87208">
        <w:rPr>
          <w:rFonts w:ascii="Calibri" w:hAnsi="Calibri" w:cs="Calibri"/>
          <w:sz w:val="22"/>
          <w:szCs w:val="22"/>
        </w:rPr>
        <w:t>Olympic celebrations</w:t>
      </w:r>
      <w:r w:rsidR="009F515F" w:rsidRPr="00D87208">
        <w:rPr>
          <w:rFonts w:ascii="Calibri" w:hAnsi="Calibri" w:cs="Calibri"/>
          <w:sz w:val="22"/>
          <w:szCs w:val="22"/>
        </w:rPr>
        <w:t xml:space="preserve"> and much more</w:t>
      </w:r>
      <w:r w:rsidR="009615BD" w:rsidRPr="00D87208">
        <w:rPr>
          <w:rFonts w:ascii="Calibri" w:hAnsi="Calibri" w:cs="Calibri"/>
          <w:sz w:val="22"/>
          <w:szCs w:val="22"/>
        </w:rPr>
        <w:t>.</w:t>
      </w:r>
      <w:r w:rsidR="00FC36D5" w:rsidRPr="00D87208">
        <w:rPr>
          <w:rFonts w:ascii="Calibri" w:hAnsi="Calibri" w:cs="Calibri"/>
          <w:sz w:val="22"/>
          <w:szCs w:val="22"/>
        </w:rPr>
        <w:t xml:space="preserve"> The </w:t>
      </w:r>
      <w:r w:rsidR="00FB6816" w:rsidRPr="00D87208">
        <w:rPr>
          <w:rFonts w:ascii="Calibri" w:hAnsi="Calibri" w:cs="Calibri"/>
          <w:sz w:val="22"/>
          <w:szCs w:val="22"/>
        </w:rPr>
        <w:t xml:space="preserve">iconic structure has also </w:t>
      </w:r>
      <w:r w:rsidR="00F02C15" w:rsidRPr="00D87208">
        <w:rPr>
          <w:rFonts w:ascii="Calibri" w:hAnsi="Calibri" w:cs="Calibri"/>
          <w:sz w:val="22"/>
          <w:szCs w:val="22"/>
        </w:rPr>
        <w:t>cemented</w:t>
      </w:r>
      <w:r w:rsidR="00766108" w:rsidRPr="00D87208">
        <w:rPr>
          <w:rFonts w:ascii="Calibri" w:hAnsi="Calibri" w:cs="Calibri"/>
          <w:sz w:val="22"/>
          <w:szCs w:val="22"/>
        </w:rPr>
        <w:t xml:space="preserve"> its place in </w:t>
      </w:r>
      <w:r w:rsidR="00F6439C" w:rsidRPr="00D87208">
        <w:rPr>
          <w:rFonts w:ascii="Calibri" w:hAnsi="Calibri" w:cs="Calibri"/>
          <w:sz w:val="22"/>
          <w:szCs w:val="22"/>
        </w:rPr>
        <w:t xml:space="preserve">popular </w:t>
      </w:r>
      <w:r w:rsidR="00766108" w:rsidRPr="00D87208">
        <w:rPr>
          <w:rFonts w:ascii="Calibri" w:hAnsi="Calibri" w:cs="Calibri"/>
          <w:sz w:val="22"/>
          <w:szCs w:val="22"/>
        </w:rPr>
        <w:t xml:space="preserve">culture </w:t>
      </w:r>
      <w:r w:rsidR="00F6439C" w:rsidRPr="00D87208">
        <w:rPr>
          <w:rFonts w:ascii="Calibri" w:hAnsi="Calibri" w:cs="Calibri"/>
          <w:sz w:val="22"/>
          <w:szCs w:val="22"/>
        </w:rPr>
        <w:t>starring</w:t>
      </w:r>
      <w:r w:rsidR="00766108" w:rsidRPr="00D87208">
        <w:rPr>
          <w:rFonts w:ascii="Calibri" w:hAnsi="Calibri" w:cs="Calibri"/>
          <w:sz w:val="22"/>
          <w:szCs w:val="22"/>
        </w:rPr>
        <w:t xml:space="preserve"> in hundreds of movies and TV shows including</w:t>
      </w:r>
      <w:r w:rsidR="00F02C15" w:rsidRPr="00D87208">
        <w:rPr>
          <w:rFonts w:ascii="Calibri" w:hAnsi="Calibri" w:cs="Calibri"/>
          <w:sz w:val="22"/>
          <w:szCs w:val="22"/>
        </w:rPr>
        <w:t xml:space="preserve"> Mission Impossible, Harry Potter </w:t>
      </w:r>
      <w:r w:rsidR="00F02C15" w:rsidRPr="00D87208">
        <w:rPr>
          <w:rFonts w:ascii="Calibri" w:hAnsi="Calibri" w:cs="Calibri"/>
          <w:sz w:val="22"/>
          <w:szCs w:val="22"/>
        </w:rPr>
        <w:lastRenderedPageBreak/>
        <w:t>and the Order of the Phoenix and Doctor Who</w:t>
      </w:r>
      <w:r w:rsidR="00204575" w:rsidRPr="00D87208">
        <w:rPr>
          <w:rFonts w:ascii="Calibri" w:hAnsi="Calibri" w:cs="Calibri"/>
          <w:sz w:val="22"/>
          <w:szCs w:val="22"/>
        </w:rPr>
        <w:t xml:space="preserve">. </w:t>
      </w:r>
      <w:r w:rsidR="00CF36AB" w:rsidRPr="00D87208">
        <w:rPr>
          <w:rFonts w:ascii="Calibri" w:hAnsi="Calibri" w:cs="Calibri"/>
          <w:sz w:val="22"/>
          <w:szCs w:val="22"/>
        </w:rPr>
        <w:t>As well as</w:t>
      </w:r>
      <w:r w:rsidR="00204575" w:rsidRPr="00D87208">
        <w:rPr>
          <w:rFonts w:ascii="Calibri" w:hAnsi="Calibri" w:cs="Calibri"/>
          <w:sz w:val="22"/>
          <w:szCs w:val="22"/>
        </w:rPr>
        <w:t xml:space="preserve"> played host to</w:t>
      </w:r>
      <w:r w:rsidR="00F02C15" w:rsidRPr="00D87208">
        <w:rPr>
          <w:rFonts w:ascii="Calibri" w:hAnsi="Calibri" w:cs="Calibri"/>
          <w:sz w:val="22"/>
          <w:szCs w:val="22"/>
        </w:rPr>
        <w:t xml:space="preserve"> thousands of celebrities</w:t>
      </w:r>
      <w:r w:rsidR="003A552F" w:rsidRPr="00D87208">
        <w:rPr>
          <w:rFonts w:ascii="Calibri" w:hAnsi="Calibri" w:cs="Calibri"/>
          <w:sz w:val="22"/>
          <w:szCs w:val="22"/>
        </w:rPr>
        <w:t xml:space="preserve"> from English royalty the Prince and Princess of Wales to </w:t>
      </w:r>
      <w:r w:rsidR="00EF1B34" w:rsidRPr="00D87208">
        <w:rPr>
          <w:rFonts w:ascii="Calibri" w:hAnsi="Calibri" w:cs="Calibri"/>
          <w:sz w:val="22"/>
          <w:szCs w:val="22"/>
        </w:rPr>
        <w:t>celebrity royalty Kate Moss and Kim Kardashian.</w:t>
      </w:r>
    </w:p>
    <w:p w14:paraId="70CDC735" w14:textId="56DD7C97" w:rsidR="00AD6C17" w:rsidRPr="00D87208" w:rsidRDefault="00954A95" w:rsidP="00A006D2">
      <w:pPr>
        <w:rPr>
          <w:rFonts w:ascii="Calibri" w:hAnsi="Calibri" w:cs="Calibri"/>
          <w:color w:val="FF0000"/>
          <w:sz w:val="22"/>
          <w:szCs w:val="22"/>
        </w:rPr>
      </w:pPr>
      <w:r w:rsidRPr="00D87208">
        <w:rPr>
          <w:rFonts w:ascii="Calibri" w:hAnsi="Calibri" w:cs="Calibri"/>
          <w:sz w:val="22"/>
          <w:szCs w:val="22"/>
        </w:rPr>
        <w:t>Julia Barfield, one half of the</w:t>
      </w:r>
      <w:r w:rsidR="00F37E70">
        <w:rPr>
          <w:rFonts w:ascii="Calibri" w:hAnsi="Calibri" w:cs="Calibri"/>
          <w:sz w:val="22"/>
          <w:szCs w:val="22"/>
        </w:rPr>
        <w:t xml:space="preserve"> entrepreneurial</w:t>
      </w:r>
      <w:r w:rsidR="00B32992" w:rsidRPr="00D87208">
        <w:rPr>
          <w:rFonts w:ascii="Calibri" w:hAnsi="Calibri" w:cs="Calibri"/>
          <w:sz w:val="22"/>
          <w:szCs w:val="22"/>
        </w:rPr>
        <w:t xml:space="preserve"> </w:t>
      </w:r>
      <w:r w:rsidRPr="00D87208">
        <w:rPr>
          <w:rFonts w:ascii="Calibri" w:hAnsi="Calibri" w:cs="Calibri"/>
          <w:sz w:val="22"/>
          <w:szCs w:val="22"/>
        </w:rPr>
        <w:t xml:space="preserve">architectural husband and wife team who dreamed up the structure and brought it to life, leads the </w:t>
      </w:r>
      <w:r w:rsidR="00B32992" w:rsidRPr="00D87208">
        <w:rPr>
          <w:rFonts w:ascii="Calibri" w:hAnsi="Calibri" w:cs="Calibri"/>
          <w:sz w:val="22"/>
          <w:szCs w:val="22"/>
        </w:rPr>
        <w:t xml:space="preserve">testimonials. She shares the gripping </w:t>
      </w:r>
      <w:r w:rsidR="0019384C" w:rsidRPr="00D87208">
        <w:rPr>
          <w:rFonts w:ascii="Calibri" w:hAnsi="Calibri" w:cs="Calibri"/>
          <w:sz w:val="22"/>
          <w:szCs w:val="22"/>
        </w:rPr>
        <w:t xml:space="preserve">journey </w:t>
      </w:r>
      <w:r w:rsidR="00B32992" w:rsidRPr="00D87208">
        <w:rPr>
          <w:rFonts w:ascii="Calibri" w:hAnsi="Calibri" w:cs="Calibri"/>
          <w:sz w:val="22"/>
          <w:szCs w:val="22"/>
        </w:rPr>
        <w:t xml:space="preserve">of </w:t>
      </w:r>
      <w:r w:rsidR="00204919" w:rsidRPr="00D87208">
        <w:rPr>
          <w:rFonts w:ascii="Calibri" w:hAnsi="Calibri" w:cs="Calibri"/>
          <w:sz w:val="22"/>
          <w:szCs w:val="22"/>
        </w:rPr>
        <w:t xml:space="preserve">how </w:t>
      </w:r>
      <w:r w:rsidR="00224597" w:rsidRPr="00D87208">
        <w:rPr>
          <w:rFonts w:ascii="Calibri" w:hAnsi="Calibri" w:cs="Calibri"/>
          <w:sz w:val="22"/>
          <w:szCs w:val="22"/>
        </w:rPr>
        <w:t>the London Eye went</w:t>
      </w:r>
      <w:r w:rsidR="0019384C" w:rsidRPr="00D87208">
        <w:rPr>
          <w:rFonts w:ascii="Calibri" w:hAnsi="Calibri" w:cs="Calibri"/>
          <w:sz w:val="22"/>
          <w:szCs w:val="22"/>
        </w:rPr>
        <w:t xml:space="preserve"> </w:t>
      </w:r>
      <w:r w:rsidR="00224597" w:rsidRPr="00D87208">
        <w:rPr>
          <w:rFonts w:ascii="Calibri" w:hAnsi="Calibri" w:cs="Calibri"/>
          <w:sz w:val="22"/>
          <w:szCs w:val="22"/>
        </w:rPr>
        <w:t xml:space="preserve">from a </w:t>
      </w:r>
      <w:r w:rsidR="000A6409" w:rsidRPr="00D87208">
        <w:rPr>
          <w:rFonts w:ascii="Calibri" w:hAnsi="Calibri" w:cs="Calibri"/>
          <w:sz w:val="22"/>
          <w:szCs w:val="22"/>
        </w:rPr>
        <w:t>concept created for a national competition</w:t>
      </w:r>
      <w:r w:rsidR="00224597" w:rsidRPr="00D87208">
        <w:rPr>
          <w:rFonts w:ascii="Calibri" w:hAnsi="Calibri" w:cs="Calibri"/>
          <w:sz w:val="22"/>
          <w:szCs w:val="22"/>
        </w:rPr>
        <w:t xml:space="preserve"> </w:t>
      </w:r>
      <w:r w:rsidR="00D97C30" w:rsidRPr="00D87208">
        <w:rPr>
          <w:rFonts w:ascii="Calibri" w:hAnsi="Calibri" w:cs="Calibri"/>
          <w:sz w:val="22"/>
          <w:szCs w:val="22"/>
        </w:rPr>
        <w:t>(</w:t>
      </w:r>
      <w:r w:rsidR="00224597" w:rsidRPr="00D87208">
        <w:rPr>
          <w:rFonts w:ascii="Calibri" w:hAnsi="Calibri" w:cs="Calibri"/>
          <w:sz w:val="22"/>
          <w:szCs w:val="22"/>
        </w:rPr>
        <w:t>that nobody</w:t>
      </w:r>
      <w:r w:rsidR="00204919" w:rsidRPr="00D87208">
        <w:rPr>
          <w:rFonts w:ascii="Calibri" w:hAnsi="Calibri" w:cs="Calibri"/>
          <w:sz w:val="22"/>
          <w:szCs w:val="22"/>
        </w:rPr>
        <w:t xml:space="preserve"> </w:t>
      </w:r>
      <w:r w:rsidR="00224597" w:rsidRPr="00D87208">
        <w:rPr>
          <w:rFonts w:ascii="Calibri" w:hAnsi="Calibri" w:cs="Calibri"/>
          <w:sz w:val="22"/>
          <w:szCs w:val="22"/>
        </w:rPr>
        <w:t>won</w:t>
      </w:r>
      <w:r w:rsidR="00204919" w:rsidRPr="00D87208">
        <w:rPr>
          <w:rFonts w:ascii="Calibri" w:hAnsi="Calibri" w:cs="Calibri"/>
          <w:sz w:val="22"/>
          <w:szCs w:val="22"/>
        </w:rPr>
        <w:t>,</w:t>
      </w:r>
      <w:r w:rsidR="00224597" w:rsidRPr="00D87208">
        <w:rPr>
          <w:rFonts w:ascii="Calibri" w:hAnsi="Calibri" w:cs="Calibri"/>
          <w:sz w:val="22"/>
          <w:szCs w:val="22"/>
        </w:rPr>
        <w:t xml:space="preserve"> as </w:t>
      </w:r>
      <w:r w:rsidR="00744F67" w:rsidRPr="00D87208">
        <w:rPr>
          <w:rFonts w:ascii="Calibri" w:hAnsi="Calibri" w:cs="Calibri"/>
          <w:sz w:val="22"/>
          <w:szCs w:val="22"/>
        </w:rPr>
        <w:t>the judges didn’t think any of the ideas were good enoug</w:t>
      </w:r>
      <w:r w:rsidR="00224597" w:rsidRPr="00D87208">
        <w:rPr>
          <w:rFonts w:ascii="Calibri" w:hAnsi="Calibri" w:cs="Calibri"/>
          <w:sz w:val="22"/>
          <w:szCs w:val="22"/>
        </w:rPr>
        <w:t>h</w:t>
      </w:r>
      <w:r w:rsidR="00D97C30" w:rsidRPr="00D87208">
        <w:rPr>
          <w:rFonts w:ascii="Calibri" w:hAnsi="Calibri" w:cs="Calibri"/>
          <w:sz w:val="22"/>
          <w:szCs w:val="22"/>
        </w:rPr>
        <w:t>)</w:t>
      </w:r>
      <w:r w:rsidR="00224597" w:rsidRPr="00D87208">
        <w:rPr>
          <w:rFonts w:ascii="Calibri" w:hAnsi="Calibri" w:cs="Calibri"/>
          <w:sz w:val="22"/>
          <w:szCs w:val="22"/>
        </w:rPr>
        <w:t xml:space="preserve">, </w:t>
      </w:r>
      <w:r w:rsidR="0019384C" w:rsidRPr="00D87208">
        <w:rPr>
          <w:rFonts w:ascii="Calibri" w:hAnsi="Calibri" w:cs="Calibri"/>
          <w:sz w:val="22"/>
          <w:szCs w:val="22"/>
        </w:rPr>
        <w:t xml:space="preserve">to </w:t>
      </w:r>
      <w:r w:rsidR="00D97C30" w:rsidRPr="00D87208">
        <w:rPr>
          <w:rFonts w:ascii="Calibri" w:hAnsi="Calibri" w:cs="Calibri"/>
          <w:sz w:val="22"/>
          <w:szCs w:val="22"/>
        </w:rPr>
        <w:t>the iconic landmark it is today</w:t>
      </w:r>
      <w:r w:rsidR="004577F8" w:rsidRPr="00D87208">
        <w:rPr>
          <w:rFonts w:ascii="Calibri" w:hAnsi="Calibri" w:cs="Calibri"/>
          <w:sz w:val="22"/>
          <w:szCs w:val="22"/>
        </w:rPr>
        <w:t>.</w:t>
      </w:r>
    </w:p>
    <w:p w14:paraId="2BA8424A" w14:textId="2B48D19B" w:rsidR="00657B0C" w:rsidRPr="00D87208" w:rsidRDefault="000C208B" w:rsidP="00A006D2">
      <w:pPr>
        <w:rPr>
          <w:rFonts w:ascii="Calibri" w:hAnsi="Calibri" w:cs="Calibri"/>
          <w:i/>
          <w:iCs/>
          <w:sz w:val="22"/>
          <w:szCs w:val="22"/>
        </w:rPr>
      </w:pPr>
      <w:r w:rsidRPr="00D87208">
        <w:rPr>
          <w:rFonts w:ascii="Calibri" w:hAnsi="Calibri" w:cs="Calibri"/>
          <w:b/>
          <w:bCs/>
          <w:sz w:val="22"/>
          <w:szCs w:val="22"/>
        </w:rPr>
        <w:t xml:space="preserve">Julia Barfield, </w:t>
      </w:r>
      <w:r w:rsidR="002B3B20" w:rsidRPr="00D87208">
        <w:rPr>
          <w:rFonts w:ascii="Calibri" w:hAnsi="Calibri" w:cs="Calibri"/>
          <w:b/>
          <w:bCs/>
          <w:sz w:val="22"/>
          <w:szCs w:val="22"/>
        </w:rPr>
        <w:t>of Marks Barfield Architects who design</w:t>
      </w:r>
      <w:r w:rsidR="00B04A20" w:rsidRPr="00D87208">
        <w:rPr>
          <w:rFonts w:ascii="Calibri" w:hAnsi="Calibri" w:cs="Calibri"/>
          <w:b/>
          <w:bCs/>
          <w:sz w:val="22"/>
          <w:szCs w:val="22"/>
        </w:rPr>
        <w:t>ed</w:t>
      </w:r>
      <w:r w:rsidR="002B3B20" w:rsidRPr="00D87208">
        <w:rPr>
          <w:rFonts w:ascii="Calibri" w:hAnsi="Calibri" w:cs="Calibri"/>
          <w:b/>
          <w:bCs/>
          <w:sz w:val="22"/>
          <w:szCs w:val="22"/>
        </w:rPr>
        <w:t xml:space="preserve"> the London Eye, said</w:t>
      </w:r>
      <w:r w:rsidR="002B3B20" w:rsidRPr="00D87208">
        <w:rPr>
          <w:rFonts w:ascii="Calibri" w:hAnsi="Calibri" w:cs="Calibri"/>
          <w:i/>
          <w:iCs/>
          <w:sz w:val="22"/>
          <w:szCs w:val="22"/>
        </w:rPr>
        <w:t xml:space="preserve">, </w:t>
      </w:r>
      <w:r w:rsidR="001B6882" w:rsidRPr="00D87208">
        <w:rPr>
          <w:rFonts w:ascii="Calibri" w:hAnsi="Calibri" w:cs="Calibri"/>
          <w:i/>
          <w:iCs/>
          <w:sz w:val="22"/>
          <w:szCs w:val="22"/>
        </w:rPr>
        <w:t>“</w:t>
      </w:r>
      <w:r w:rsidR="00657B0C" w:rsidRPr="00D87208">
        <w:rPr>
          <w:rFonts w:ascii="Calibri" w:hAnsi="Calibri" w:cs="Calibri"/>
          <w:i/>
          <w:iCs/>
          <w:sz w:val="22"/>
          <w:szCs w:val="22"/>
        </w:rPr>
        <w:t xml:space="preserve">The wheel started off as </w:t>
      </w:r>
      <w:r w:rsidR="004A0AB7">
        <w:rPr>
          <w:rFonts w:ascii="Calibri" w:hAnsi="Calibri" w:cs="Calibri"/>
          <w:i/>
          <w:iCs/>
          <w:sz w:val="22"/>
          <w:szCs w:val="22"/>
        </w:rPr>
        <w:t xml:space="preserve">a landmark </w:t>
      </w:r>
      <w:r w:rsidR="00657B0C" w:rsidRPr="00D87208">
        <w:rPr>
          <w:rFonts w:ascii="Calibri" w:hAnsi="Calibri" w:cs="Calibri"/>
          <w:i/>
          <w:iCs/>
          <w:sz w:val="22"/>
          <w:szCs w:val="22"/>
        </w:rPr>
        <w:t>to celebrate the Millennium, but</w:t>
      </w:r>
      <w:r w:rsidR="004A0AB7">
        <w:rPr>
          <w:rFonts w:ascii="Calibri" w:hAnsi="Calibri" w:cs="Calibri"/>
          <w:i/>
          <w:iCs/>
          <w:sz w:val="22"/>
          <w:szCs w:val="22"/>
        </w:rPr>
        <w:t xml:space="preserve"> has</w:t>
      </w:r>
      <w:r w:rsidR="00657B0C" w:rsidRPr="00D87208">
        <w:rPr>
          <w:rFonts w:ascii="Calibri" w:hAnsi="Calibri" w:cs="Calibri"/>
          <w:i/>
          <w:iCs/>
          <w:sz w:val="22"/>
          <w:szCs w:val="22"/>
        </w:rPr>
        <w:t xml:space="preserve"> </w:t>
      </w:r>
      <w:r w:rsidR="00384620">
        <w:rPr>
          <w:rFonts w:ascii="Calibri" w:hAnsi="Calibri" w:cs="Calibri"/>
          <w:i/>
          <w:iCs/>
          <w:sz w:val="22"/>
          <w:szCs w:val="22"/>
        </w:rPr>
        <w:t xml:space="preserve">now </w:t>
      </w:r>
      <w:r w:rsidR="003A2A18">
        <w:rPr>
          <w:rFonts w:ascii="Calibri" w:hAnsi="Calibri" w:cs="Calibri"/>
          <w:i/>
          <w:iCs/>
          <w:sz w:val="22"/>
          <w:szCs w:val="22"/>
        </w:rPr>
        <w:t xml:space="preserve">become </w:t>
      </w:r>
      <w:r w:rsidR="00384620">
        <w:rPr>
          <w:rFonts w:ascii="Calibri" w:hAnsi="Calibri" w:cs="Calibri"/>
          <w:i/>
          <w:iCs/>
          <w:sz w:val="22"/>
          <w:szCs w:val="22"/>
        </w:rPr>
        <w:t>a permanent feature of the London Skyline.</w:t>
      </w:r>
    </w:p>
    <w:p w14:paraId="29F2547B" w14:textId="58F9DB38" w:rsidR="001B6882" w:rsidRPr="00D87208" w:rsidRDefault="00657B0C" w:rsidP="00A006D2">
      <w:pPr>
        <w:rPr>
          <w:rFonts w:ascii="Calibri" w:hAnsi="Calibri" w:cs="Calibri"/>
          <w:i/>
          <w:iCs/>
          <w:sz w:val="22"/>
          <w:szCs w:val="22"/>
        </w:rPr>
      </w:pPr>
      <w:r w:rsidRPr="00D87208">
        <w:rPr>
          <w:rFonts w:ascii="Calibri" w:hAnsi="Calibri" w:cs="Calibri"/>
          <w:i/>
          <w:iCs/>
          <w:sz w:val="22"/>
          <w:szCs w:val="22"/>
        </w:rPr>
        <w:t>“</w:t>
      </w:r>
      <w:r w:rsidR="009E1C32" w:rsidRPr="00D87208">
        <w:rPr>
          <w:rFonts w:ascii="Calibri" w:hAnsi="Calibri" w:cs="Calibri"/>
          <w:i/>
          <w:iCs/>
          <w:sz w:val="22"/>
          <w:szCs w:val="22"/>
        </w:rPr>
        <w:t xml:space="preserve">It was David, my husband, who thought of </w:t>
      </w:r>
      <w:r w:rsidR="004A0AB7">
        <w:rPr>
          <w:rFonts w:ascii="Calibri" w:hAnsi="Calibri" w:cs="Calibri"/>
          <w:i/>
          <w:iCs/>
          <w:sz w:val="22"/>
          <w:szCs w:val="22"/>
        </w:rPr>
        <w:t>the</w:t>
      </w:r>
      <w:r w:rsidR="009E1C32" w:rsidRPr="00D87208">
        <w:rPr>
          <w:rFonts w:ascii="Calibri" w:hAnsi="Calibri" w:cs="Calibri"/>
          <w:i/>
          <w:iCs/>
          <w:sz w:val="22"/>
          <w:szCs w:val="22"/>
        </w:rPr>
        <w:t xml:space="preserve"> wheel</w:t>
      </w:r>
      <w:r w:rsidR="00AB249B">
        <w:rPr>
          <w:rFonts w:ascii="Calibri" w:hAnsi="Calibri" w:cs="Calibri"/>
          <w:i/>
          <w:iCs/>
          <w:sz w:val="22"/>
          <w:szCs w:val="22"/>
        </w:rPr>
        <w:t>,</w:t>
      </w:r>
      <w:r w:rsidR="004A0AB7">
        <w:rPr>
          <w:rFonts w:ascii="Calibri" w:hAnsi="Calibri" w:cs="Calibri"/>
          <w:i/>
          <w:iCs/>
          <w:sz w:val="22"/>
          <w:szCs w:val="22"/>
        </w:rPr>
        <w:t xml:space="preserve"> and I located it in the very centre of London.</w:t>
      </w:r>
      <w:r w:rsidR="00AB249B">
        <w:rPr>
          <w:rFonts w:ascii="Calibri" w:hAnsi="Calibri" w:cs="Calibri"/>
          <w:i/>
          <w:iCs/>
          <w:sz w:val="22"/>
          <w:szCs w:val="22"/>
        </w:rPr>
        <w:t xml:space="preserve"> </w:t>
      </w:r>
      <w:r w:rsidR="009E1C32" w:rsidRPr="00D87208">
        <w:rPr>
          <w:rFonts w:ascii="Calibri" w:hAnsi="Calibri" w:cs="Calibri"/>
          <w:i/>
          <w:iCs/>
          <w:sz w:val="22"/>
          <w:szCs w:val="22"/>
        </w:rPr>
        <w:t>It</w:t>
      </w:r>
      <w:r w:rsidR="00A82818" w:rsidRPr="00D87208">
        <w:rPr>
          <w:rFonts w:ascii="Calibri" w:hAnsi="Calibri" w:cs="Calibri"/>
          <w:i/>
          <w:iCs/>
          <w:sz w:val="22"/>
          <w:szCs w:val="22"/>
        </w:rPr>
        <w:t>’s</w:t>
      </w:r>
      <w:r w:rsidR="00231D07" w:rsidRPr="00D87208">
        <w:rPr>
          <w:rFonts w:ascii="Calibri" w:hAnsi="Calibri" w:cs="Calibri"/>
          <w:i/>
          <w:iCs/>
          <w:sz w:val="22"/>
          <w:szCs w:val="22"/>
        </w:rPr>
        <w:t xml:space="preserve"> a symbol of time, and a great way to</w:t>
      </w:r>
      <w:r w:rsidR="000309DE" w:rsidRPr="00D87208">
        <w:rPr>
          <w:rFonts w:ascii="Calibri" w:hAnsi="Calibri" w:cs="Calibri"/>
          <w:i/>
          <w:iCs/>
          <w:sz w:val="22"/>
          <w:szCs w:val="22"/>
        </w:rPr>
        <w:t xml:space="preserve"> get people up high efficiently – to offer people the chance to see London from a</w:t>
      </w:r>
      <w:r w:rsidR="007D02AA">
        <w:rPr>
          <w:rFonts w:ascii="Calibri" w:hAnsi="Calibri" w:cs="Calibri"/>
          <w:i/>
          <w:iCs/>
          <w:sz w:val="22"/>
          <w:szCs w:val="22"/>
        </w:rPr>
        <w:t xml:space="preserve"> new </w:t>
      </w:r>
      <w:r w:rsidR="000309DE" w:rsidRPr="00D87208">
        <w:rPr>
          <w:rFonts w:ascii="Calibri" w:hAnsi="Calibri" w:cs="Calibri"/>
          <w:i/>
          <w:iCs/>
          <w:sz w:val="22"/>
          <w:szCs w:val="22"/>
        </w:rPr>
        <w:t>perspective</w:t>
      </w:r>
      <w:r w:rsidR="00D1799E" w:rsidRPr="00D87208">
        <w:rPr>
          <w:rFonts w:ascii="Calibri" w:hAnsi="Calibri" w:cs="Calibri"/>
          <w:i/>
          <w:iCs/>
          <w:sz w:val="22"/>
          <w:szCs w:val="22"/>
        </w:rPr>
        <w:t xml:space="preserve"> and raise spirits</w:t>
      </w:r>
      <w:r w:rsidR="00C92161" w:rsidRPr="00D87208">
        <w:rPr>
          <w:rFonts w:ascii="Calibri" w:hAnsi="Calibri" w:cs="Calibri"/>
          <w:i/>
          <w:iCs/>
          <w:sz w:val="22"/>
          <w:szCs w:val="22"/>
        </w:rPr>
        <w:t>.</w:t>
      </w:r>
    </w:p>
    <w:p w14:paraId="02FA5F88" w14:textId="7EE21C4A" w:rsidR="00BA544E" w:rsidRPr="00D87208" w:rsidRDefault="00232A9F" w:rsidP="00C92161">
      <w:pPr>
        <w:rPr>
          <w:rFonts w:ascii="Calibri" w:hAnsi="Calibri" w:cs="Calibri"/>
          <w:i/>
          <w:iCs/>
          <w:sz w:val="22"/>
          <w:szCs w:val="22"/>
        </w:rPr>
      </w:pPr>
      <w:r w:rsidRPr="00D87208">
        <w:rPr>
          <w:rFonts w:ascii="Calibri" w:hAnsi="Calibri" w:cs="Calibri"/>
          <w:i/>
          <w:iCs/>
          <w:sz w:val="22"/>
          <w:szCs w:val="22"/>
        </w:rPr>
        <w:t xml:space="preserve">“It’s incredibly moving to see so many enjoying the structure </w:t>
      </w:r>
      <w:r w:rsidR="00C92161" w:rsidRPr="00D87208">
        <w:rPr>
          <w:rFonts w:ascii="Calibri" w:hAnsi="Calibri" w:cs="Calibri"/>
          <w:i/>
          <w:iCs/>
          <w:sz w:val="22"/>
          <w:szCs w:val="22"/>
        </w:rPr>
        <w:t>–</w:t>
      </w:r>
      <w:r w:rsidRPr="00D87208">
        <w:rPr>
          <w:rFonts w:ascii="Calibri" w:hAnsi="Calibri" w:cs="Calibri"/>
          <w:i/>
          <w:iCs/>
          <w:sz w:val="22"/>
          <w:szCs w:val="22"/>
        </w:rPr>
        <w:t xml:space="preserve"> </w:t>
      </w:r>
      <w:r w:rsidR="00C92161" w:rsidRPr="00D87208">
        <w:rPr>
          <w:rFonts w:ascii="Calibri" w:hAnsi="Calibri" w:cs="Calibri"/>
          <w:i/>
          <w:iCs/>
          <w:sz w:val="22"/>
          <w:szCs w:val="22"/>
        </w:rPr>
        <w:t>I’ve been going back and looking at it for the first time for ages. And it just shows, if you have a dream you’ve got to just go ahead and do it – don’t wait to be asked. I only wish David were here to be part of it now.”</w:t>
      </w:r>
      <w:r w:rsidR="007305B6" w:rsidRPr="00D87208">
        <w:rPr>
          <w:rFonts w:ascii="Calibri" w:hAnsi="Calibri" w:cs="Calibri"/>
          <w:i/>
          <w:iCs/>
          <w:sz w:val="22"/>
          <w:szCs w:val="22"/>
        </w:rPr>
        <w:t xml:space="preserve"> </w:t>
      </w:r>
    </w:p>
    <w:p w14:paraId="6BC72891" w14:textId="2FA4B32F" w:rsidR="00D87208" w:rsidRPr="00D87208" w:rsidRDefault="00CA4DA4" w:rsidP="009632D0">
      <w:pPr>
        <w:rPr>
          <w:rFonts w:ascii="Calibri" w:hAnsi="Calibri" w:cs="Calibri"/>
          <w:i/>
          <w:iCs/>
          <w:sz w:val="22"/>
          <w:szCs w:val="22"/>
        </w:rPr>
      </w:pPr>
      <w:r w:rsidRPr="00CA4DA4">
        <w:rPr>
          <w:rFonts w:ascii="Calibri" w:hAnsi="Calibri" w:cs="Calibri"/>
          <w:b/>
          <w:bCs/>
          <w:sz w:val="22"/>
          <w:szCs w:val="22"/>
        </w:rPr>
        <w:t xml:space="preserve">Robin Goodchild, Senior General Manager of the London Eye, </w:t>
      </w:r>
      <w:r w:rsidR="00F37E70" w:rsidRPr="00CA4DA4">
        <w:rPr>
          <w:rFonts w:ascii="Calibri" w:hAnsi="Calibri" w:cs="Calibri"/>
          <w:b/>
          <w:bCs/>
          <w:sz w:val="22"/>
          <w:szCs w:val="22"/>
        </w:rPr>
        <w:t>said:</w:t>
      </w:r>
      <w:r w:rsidR="00641C16" w:rsidRPr="00D87208">
        <w:rPr>
          <w:rFonts w:ascii="Calibri" w:hAnsi="Calibri" w:cs="Calibri"/>
          <w:b/>
          <w:bCs/>
          <w:sz w:val="22"/>
          <w:szCs w:val="22"/>
        </w:rPr>
        <w:t xml:space="preserve"> </w:t>
      </w:r>
      <w:r w:rsidR="008B6363" w:rsidRPr="00D87208">
        <w:rPr>
          <w:rFonts w:ascii="Calibri" w:hAnsi="Calibri" w:cs="Calibri"/>
          <w:i/>
          <w:iCs/>
          <w:sz w:val="22"/>
          <w:szCs w:val="22"/>
        </w:rPr>
        <w:t>“</w:t>
      </w:r>
      <w:r w:rsidR="008C1AAE" w:rsidRPr="00D87208">
        <w:rPr>
          <w:rFonts w:ascii="Calibri" w:hAnsi="Calibri" w:cs="Calibri"/>
          <w:i/>
          <w:iCs/>
          <w:sz w:val="22"/>
          <w:szCs w:val="22"/>
        </w:rPr>
        <w:t xml:space="preserve">To be celebrating a quarter of a century standing proud on London’s Skyline is no mean feat when you think </w:t>
      </w:r>
      <w:r w:rsidR="009151B8" w:rsidRPr="00D87208">
        <w:rPr>
          <w:rFonts w:ascii="Calibri" w:hAnsi="Calibri" w:cs="Calibri"/>
          <w:i/>
          <w:iCs/>
          <w:sz w:val="22"/>
          <w:szCs w:val="22"/>
        </w:rPr>
        <w:t xml:space="preserve">it was never in the plan for the London Eye to be more than a temporary structure. </w:t>
      </w:r>
      <w:r w:rsidR="00834F0B" w:rsidRPr="00D87208">
        <w:rPr>
          <w:rFonts w:ascii="Calibri" w:hAnsi="Calibri" w:cs="Calibri"/>
          <w:i/>
          <w:iCs/>
          <w:sz w:val="22"/>
          <w:szCs w:val="22"/>
        </w:rPr>
        <w:t>That we are</w:t>
      </w:r>
      <w:r w:rsidR="00D87208" w:rsidRPr="00D87208">
        <w:rPr>
          <w:rFonts w:ascii="Calibri" w:hAnsi="Calibri" w:cs="Calibri"/>
          <w:i/>
          <w:iCs/>
          <w:sz w:val="22"/>
          <w:szCs w:val="22"/>
        </w:rPr>
        <w:t>,</w:t>
      </w:r>
      <w:r w:rsidR="00834F0B" w:rsidRPr="00D87208">
        <w:rPr>
          <w:rFonts w:ascii="Calibri" w:hAnsi="Calibri" w:cs="Calibri"/>
          <w:i/>
          <w:iCs/>
          <w:sz w:val="22"/>
          <w:szCs w:val="22"/>
        </w:rPr>
        <w:t xml:space="preserve"> is testament to the way Londoners and the world have embraced </w:t>
      </w:r>
      <w:r w:rsidR="00FA75C4" w:rsidRPr="00D87208">
        <w:rPr>
          <w:rFonts w:ascii="Calibri" w:hAnsi="Calibri" w:cs="Calibri"/>
          <w:i/>
          <w:iCs/>
          <w:sz w:val="22"/>
          <w:szCs w:val="22"/>
        </w:rPr>
        <w:t xml:space="preserve">the London Eye as more than its parts </w:t>
      </w:r>
      <w:r w:rsidR="00B36F24" w:rsidRPr="00D87208">
        <w:rPr>
          <w:rFonts w:ascii="Calibri" w:hAnsi="Calibri" w:cs="Calibri"/>
          <w:i/>
          <w:iCs/>
          <w:sz w:val="22"/>
          <w:szCs w:val="22"/>
        </w:rPr>
        <w:t>–</w:t>
      </w:r>
      <w:r w:rsidR="00D87208" w:rsidRPr="00D87208">
        <w:rPr>
          <w:rFonts w:ascii="Calibri" w:hAnsi="Calibri" w:cs="Calibri"/>
          <w:i/>
          <w:iCs/>
          <w:sz w:val="22"/>
          <w:szCs w:val="22"/>
        </w:rPr>
        <w:t xml:space="preserve">establishing </w:t>
      </w:r>
      <w:r w:rsidR="00B36F24" w:rsidRPr="00D87208">
        <w:rPr>
          <w:rFonts w:ascii="Calibri" w:hAnsi="Calibri" w:cs="Calibri"/>
          <w:i/>
          <w:iCs/>
          <w:sz w:val="22"/>
          <w:szCs w:val="22"/>
        </w:rPr>
        <w:t xml:space="preserve">it to become </w:t>
      </w:r>
      <w:r w:rsidR="00D87208" w:rsidRPr="00D87208">
        <w:rPr>
          <w:rFonts w:ascii="Calibri" w:hAnsi="Calibri" w:cs="Calibri"/>
          <w:i/>
          <w:iCs/>
          <w:sz w:val="22"/>
          <w:szCs w:val="22"/>
        </w:rPr>
        <w:t>the</w:t>
      </w:r>
      <w:r w:rsidR="00B36F24" w:rsidRPr="00D87208">
        <w:rPr>
          <w:rFonts w:ascii="Calibri" w:hAnsi="Calibri" w:cs="Calibri"/>
          <w:i/>
          <w:iCs/>
          <w:sz w:val="22"/>
          <w:szCs w:val="22"/>
        </w:rPr>
        <w:t xml:space="preserve"> symbol of London</w:t>
      </w:r>
      <w:r w:rsidR="009632D0" w:rsidRPr="00D87208">
        <w:rPr>
          <w:rFonts w:ascii="Calibri" w:hAnsi="Calibri" w:cs="Calibri"/>
          <w:i/>
          <w:iCs/>
          <w:sz w:val="22"/>
          <w:szCs w:val="22"/>
        </w:rPr>
        <w:t>. As London’s Eye.</w:t>
      </w:r>
    </w:p>
    <w:p w14:paraId="47386881" w14:textId="329AB3EA" w:rsidR="00FA5E76" w:rsidRPr="00D87208" w:rsidRDefault="00F37E70" w:rsidP="009632D0">
      <w:pPr>
        <w:rPr>
          <w:rFonts w:ascii="Calibri" w:hAnsi="Calibri" w:cs="Calibri"/>
          <w:i/>
          <w:iCs/>
          <w:sz w:val="22"/>
          <w:szCs w:val="22"/>
        </w:rPr>
      </w:pPr>
      <w:r>
        <w:rPr>
          <w:rFonts w:ascii="Calibri" w:hAnsi="Calibri" w:cs="Calibri"/>
          <w:i/>
          <w:iCs/>
          <w:sz w:val="22"/>
          <w:szCs w:val="22"/>
        </w:rPr>
        <w:t>“</w:t>
      </w:r>
      <w:r w:rsidR="00D87208" w:rsidRPr="00D87208">
        <w:rPr>
          <w:rFonts w:ascii="Calibri" w:hAnsi="Calibri" w:cs="Calibri"/>
          <w:i/>
          <w:iCs/>
          <w:sz w:val="22"/>
          <w:szCs w:val="22"/>
        </w:rPr>
        <w:t>We are really excited for all those that have been on the Eye over the past 25 years to revel in their amazing memor</w:t>
      </w:r>
      <w:r w:rsidR="00F60D78">
        <w:rPr>
          <w:rFonts w:ascii="Calibri" w:hAnsi="Calibri" w:cs="Calibri"/>
          <w:i/>
          <w:iCs/>
          <w:sz w:val="22"/>
          <w:szCs w:val="22"/>
        </w:rPr>
        <w:t>ies of their visit</w:t>
      </w:r>
      <w:r w:rsidR="00D87208" w:rsidRPr="00D87208">
        <w:rPr>
          <w:rFonts w:ascii="Calibri" w:hAnsi="Calibri" w:cs="Calibri"/>
          <w:i/>
          <w:iCs/>
          <w:sz w:val="22"/>
          <w:szCs w:val="22"/>
        </w:rPr>
        <w:t xml:space="preserve"> when watching the short film. And for those who are yet to </w:t>
      </w:r>
      <w:r w:rsidR="00F60D78">
        <w:rPr>
          <w:rFonts w:ascii="Calibri" w:hAnsi="Calibri" w:cs="Calibri"/>
          <w:i/>
          <w:iCs/>
          <w:sz w:val="22"/>
          <w:szCs w:val="22"/>
        </w:rPr>
        <w:t xml:space="preserve">enter one of our </w:t>
      </w:r>
      <w:r w:rsidR="00CA4DA4">
        <w:rPr>
          <w:rFonts w:ascii="Calibri" w:hAnsi="Calibri" w:cs="Calibri"/>
          <w:i/>
          <w:iCs/>
          <w:sz w:val="22"/>
          <w:szCs w:val="22"/>
        </w:rPr>
        <w:t xml:space="preserve">32 </w:t>
      </w:r>
      <w:r w:rsidR="00F60D78">
        <w:rPr>
          <w:rFonts w:ascii="Calibri" w:hAnsi="Calibri" w:cs="Calibri"/>
          <w:i/>
          <w:iCs/>
          <w:sz w:val="22"/>
          <w:szCs w:val="22"/>
        </w:rPr>
        <w:t>pods</w:t>
      </w:r>
      <w:r w:rsidR="00D87208" w:rsidRPr="00D87208">
        <w:rPr>
          <w:rFonts w:ascii="Calibri" w:hAnsi="Calibri" w:cs="Calibri"/>
          <w:i/>
          <w:iCs/>
          <w:sz w:val="22"/>
          <w:szCs w:val="22"/>
        </w:rPr>
        <w:t xml:space="preserve">, we hope it inspires </w:t>
      </w:r>
      <w:r>
        <w:rPr>
          <w:rFonts w:ascii="Calibri" w:hAnsi="Calibri" w:cs="Calibri"/>
          <w:i/>
          <w:iCs/>
          <w:sz w:val="22"/>
          <w:szCs w:val="22"/>
        </w:rPr>
        <w:t>them</w:t>
      </w:r>
      <w:r w:rsidR="00F60D78">
        <w:rPr>
          <w:rFonts w:ascii="Calibri" w:hAnsi="Calibri" w:cs="Calibri"/>
          <w:i/>
          <w:iCs/>
          <w:sz w:val="22"/>
          <w:szCs w:val="22"/>
        </w:rPr>
        <w:t xml:space="preserve"> </w:t>
      </w:r>
      <w:r w:rsidR="00F3146A">
        <w:rPr>
          <w:rFonts w:ascii="Calibri" w:hAnsi="Calibri" w:cs="Calibri"/>
          <w:i/>
          <w:iCs/>
          <w:sz w:val="22"/>
          <w:szCs w:val="22"/>
        </w:rPr>
        <w:t xml:space="preserve">to </w:t>
      </w:r>
      <w:r w:rsidR="00F60D78">
        <w:rPr>
          <w:rFonts w:ascii="Calibri" w:hAnsi="Calibri" w:cs="Calibri"/>
          <w:i/>
          <w:iCs/>
          <w:sz w:val="22"/>
          <w:szCs w:val="22"/>
        </w:rPr>
        <w:t>take a</w:t>
      </w:r>
      <w:r w:rsidR="00D87208" w:rsidRPr="00D87208">
        <w:rPr>
          <w:rFonts w:ascii="Calibri" w:hAnsi="Calibri" w:cs="Calibri"/>
          <w:i/>
          <w:iCs/>
          <w:sz w:val="22"/>
          <w:szCs w:val="22"/>
        </w:rPr>
        <w:t xml:space="preserve"> journey across the London skyline and fall in love with the incredible city</w:t>
      </w:r>
      <w:r w:rsidR="00F60D78">
        <w:rPr>
          <w:rFonts w:ascii="Calibri" w:hAnsi="Calibri" w:cs="Calibri"/>
          <w:i/>
          <w:iCs/>
          <w:sz w:val="22"/>
          <w:szCs w:val="22"/>
        </w:rPr>
        <w:t xml:space="preserve"> we are proud to call home.</w:t>
      </w:r>
      <w:r w:rsidR="009632D0" w:rsidRPr="00D87208">
        <w:rPr>
          <w:rFonts w:ascii="Calibri" w:hAnsi="Calibri" w:cs="Calibri"/>
          <w:i/>
          <w:iCs/>
          <w:sz w:val="22"/>
          <w:szCs w:val="22"/>
        </w:rPr>
        <w:t>”</w:t>
      </w:r>
    </w:p>
    <w:p w14:paraId="2CD155B9" w14:textId="351FF0DF" w:rsidR="00294950" w:rsidRPr="00D87208" w:rsidRDefault="002D20E9" w:rsidP="00294950">
      <w:pPr>
        <w:rPr>
          <w:rFonts w:ascii="Calibri" w:hAnsi="Calibri" w:cs="Calibri"/>
          <w:sz w:val="22"/>
          <w:szCs w:val="22"/>
        </w:rPr>
      </w:pPr>
      <w:r w:rsidRPr="00D87208">
        <w:rPr>
          <w:rFonts w:ascii="Calibri" w:hAnsi="Calibri" w:cs="Calibri"/>
          <w:sz w:val="22"/>
          <w:szCs w:val="22"/>
        </w:rPr>
        <w:t>‘</w:t>
      </w:r>
      <w:r w:rsidR="00294950" w:rsidRPr="00D87208">
        <w:rPr>
          <w:rFonts w:ascii="Calibri" w:hAnsi="Calibri" w:cs="Calibri"/>
          <w:sz w:val="22"/>
          <w:szCs w:val="22"/>
        </w:rPr>
        <w:t>Turning 25: London’s Eye</w:t>
      </w:r>
      <w:r w:rsidRPr="00D87208">
        <w:rPr>
          <w:rFonts w:ascii="Calibri" w:hAnsi="Calibri" w:cs="Calibri"/>
          <w:sz w:val="22"/>
          <w:szCs w:val="22"/>
        </w:rPr>
        <w:t>’</w:t>
      </w:r>
      <w:r w:rsidR="00CE3EAD" w:rsidRPr="00D87208">
        <w:rPr>
          <w:rFonts w:ascii="Calibri" w:hAnsi="Calibri" w:cs="Calibri"/>
          <w:sz w:val="22"/>
          <w:szCs w:val="22"/>
        </w:rPr>
        <w:t>, a short</w:t>
      </w:r>
      <w:r w:rsidR="00641C16" w:rsidRPr="00D87208">
        <w:rPr>
          <w:rFonts w:ascii="Calibri" w:hAnsi="Calibri" w:cs="Calibri"/>
          <w:sz w:val="22"/>
          <w:szCs w:val="22"/>
        </w:rPr>
        <w:t xml:space="preserve"> </w:t>
      </w:r>
      <w:r w:rsidR="00CE3EAD" w:rsidRPr="00D87208">
        <w:rPr>
          <w:rFonts w:ascii="Calibri" w:hAnsi="Calibri" w:cs="Calibri"/>
          <w:sz w:val="22"/>
          <w:szCs w:val="22"/>
        </w:rPr>
        <w:t>film marking 25 years of the London Eye</w:t>
      </w:r>
      <w:r w:rsidR="00FE4444" w:rsidRPr="00D87208">
        <w:rPr>
          <w:rFonts w:ascii="Calibri" w:hAnsi="Calibri" w:cs="Calibri"/>
          <w:sz w:val="22"/>
          <w:szCs w:val="22"/>
        </w:rPr>
        <w:t xml:space="preserve"> and a celebration of </w:t>
      </w:r>
      <w:r w:rsidR="006B70FE" w:rsidRPr="00D87208">
        <w:rPr>
          <w:rFonts w:ascii="Calibri" w:hAnsi="Calibri" w:cs="Calibri"/>
          <w:sz w:val="22"/>
          <w:szCs w:val="22"/>
        </w:rPr>
        <w:t>London,</w:t>
      </w:r>
      <w:r w:rsidR="00CF798E" w:rsidRPr="00D87208">
        <w:rPr>
          <w:rFonts w:ascii="Calibri" w:hAnsi="Calibri" w:cs="Calibri"/>
          <w:sz w:val="22"/>
          <w:szCs w:val="22"/>
        </w:rPr>
        <w:t xml:space="preserve"> </w:t>
      </w:r>
      <w:r w:rsidR="006D3117" w:rsidRPr="00D87208">
        <w:rPr>
          <w:rFonts w:ascii="Calibri" w:hAnsi="Calibri" w:cs="Calibri"/>
          <w:sz w:val="22"/>
          <w:szCs w:val="22"/>
        </w:rPr>
        <w:t xml:space="preserve">is available </w:t>
      </w:r>
      <w:r w:rsidRPr="00D87208">
        <w:rPr>
          <w:rFonts w:ascii="Calibri" w:hAnsi="Calibri" w:cs="Calibri"/>
          <w:sz w:val="22"/>
          <w:szCs w:val="22"/>
        </w:rPr>
        <w:t xml:space="preserve">for all </w:t>
      </w:r>
      <w:r w:rsidR="006D3117" w:rsidRPr="00D87208">
        <w:rPr>
          <w:rFonts w:ascii="Calibri" w:hAnsi="Calibri" w:cs="Calibri"/>
          <w:sz w:val="22"/>
          <w:szCs w:val="22"/>
        </w:rPr>
        <w:t>to watch now</w:t>
      </w:r>
      <w:r w:rsidRPr="00D87208">
        <w:rPr>
          <w:rFonts w:ascii="Calibri" w:hAnsi="Calibri" w:cs="Calibri"/>
          <w:sz w:val="22"/>
          <w:szCs w:val="22"/>
        </w:rPr>
        <w:t xml:space="preserve"> on the London Eye’s YouTube channel:</w:t>
      </w:r>
      <w:r w:rsidR="00887175">
        <w:rPr>
          <w:rFonts w:ascii="Calibri" w:hAnsi="Calibri" w:cs="Calibri"/>
          <w:sz w:val="22"/>
          <w:szCs w:val="22"/>
        </w:rPr>
        <w:t xml:space="preserve"> </w:t>
      </w:r>
      <w:hyperlink r:id="rId11" w:history="1">
        <w:r w:rsidR="00E94673" w:rsidRPr="00D56AFA">
          <w:rPr>
            <w:rStyle w:val="Hyperlink"/>
            <w:rFonts w:ascii="Calibri" w:hAnsi="Calibri" w:cs="Calibri"/>
            <w:sz w:val="22"/>
            <w:szCs w:val="22"/>
          </w:rPr>
          <w:t>www.youtube.com/watch?v=4VyktjPAJwM</w:t>
        </w:r>
      </w:hyperlink>
      <w:r w:rsidR="00887175">
        <w:rPr>
          <w:rFonts w:ascii="Calibri" w:hAnsi="Calibri" w:cs="Calibri"/>
          <w:sz w:val="22"/>
          <w:szCs w:val="22"/>
        </w:rPr>
        <w:t xml:space="preserve"> </w:t>
      </w:r>
    </w:p>
    <w:p w14:paraId="46992344" w14:textId="1DAD3CF5" w:rsidR="00615AAD" w:rsidRPr="00D87208" w:rsidRDefault="00615AAD" w:rsidP="00615AAD">
      <w:pPr>
        <w:jc w:val="center"/>
        <w:rPr>
          <w:rFonts w:ascii="Calibri" w:hAnsi="Calibri" w:cs="Calibri"/>
          <w:b/>
          <w:bCs/>
          <w:sz w:val="22"/>
          <w:szCs w:val="22"/>
        </w:rPr>
      </w:pPr>
      <w:r w:rsidRPr="00D87208">
        <w:rPr>
          <w:rFonts w:ascii="Calibri" w:hAnsi="Calibri" w:cs="Calibri"/>
          <w:b/>
          <w:bCs/>
          <w:sz w:val="22"/>
          <w:szCs w:val="22"/>
        </w:rPr>
        <w:t>ENDS</w:t>
      </w:r>
    </w:p>
    <w:p w14:paraId="78023ED1" w14:textId="39E742DC" w:rsidR="00347CC1" w:rsidRPr="00D87208" w:rsidRDefault="00D56964" w:rsidP="00D56964">
      <w:pPr>
        <w:rPr>
          <w:rFonts w:ascii="Calibri" w:eastAsia="Calibri" w:hAnsi="Calibri" w:cs="Calibri"/>
          <w:b/>
          <w:bCs/>
          <w:color w:val="000000" w:themeColor="text1"/>
          <w:sz w:val="20"/>
          <w:szCs w:val="20"/>
        </w:rPr>
      </w:pPr>
      <w:r w:rsidRPr="00D87208">
        <w:rPr>
          <w:rFonts w:ascii="Calibri" w:eastAsia="Calibri" w:hAnsi="Calibri" w:cs="Calibri"/>
          <w:b/>
          <w:bCs/>
          <w:color w:val="000000" w:themeColor="text1"/>
          <w:sz w:val="22"/>
          <w:szCs w:val="22"/>
        </w:rPr>
        <w:t xml:space="preserve">For additional information please contact: </w:t>
      </w:r>
      <w:hyperlink r:id="rId12">
        <w:r w:rsidRPr="00D87208">
          <w:rPr>
            <w:rStyle w:val="Hyperlink"/>
            <w:rFonts w:ascii="Calibri" w:eastAsia="Calibri" w:hAnsi="Calibri" w:cs="Calibri"/>
            <w:b/>
            <w:bCs/>
            <w:sz w:val="22"/>
            <w:szCs w:val="22"/>
          </w:rPr>
          <w:t>londoneye@stripecommunications.com</w:t>
        </w:r>
      </w:hyperlink>
    </w:p>
    <w:p w14:paraId="5B7A0743" w14:textId="6867FA82" w:rsidR="00D56964" w:rsidRPr="00D87208" w:rsidRDefault="00D56964" w:rsidP="00D56964">
      <w:pPr>
        <w:rPr>
          <w:rFonts w:ascii="Calibri" w:eastAsia="Calibri" w:hAnsi="Calibri" w:cs="Calibri"/>
          <w:b/>
          <w:bCs/>
          <w:color w:val="000000" w:themeColor="text1"/>
          <w:sz w:val="20"/>
          <w:szCs w:val="20"/>
        </w:rPr>
      </w:pPr>
      <w:r w:rsidRPr="00D87208">
        <w:rPr>
          <w:rFonts w:ascii="Calibri" w:eastAsia="Calibri" w:hAnsi="Calibri" w:cs="Calibri"/>
          <w:b/>
          <w:bCs/>
          <w:color w:val="000000" w:themeColor="text1"/>
          <w:sz w:val="20"/>
          <w:szCs w:val="20"/>
        </w:rPr>
        <w:t xml:space="preserve">About The London Eye </w:t>
      </w:r>
    </w:p>
    <w:p w14:paraId="6525A1A5" w14:textId="77777777" w:rsidR="00D87208" w:rsidRPr="00F37E70" w:rsidRDefault="00D87208" w:rsidP="00D87208">
      <w:pPr>
        <w:rPr>
          <w:rFonts w:ascii="Calibri" w:eastAsia="Calibri" w:hAnsi="Calibri" w:cs="Calibri"/>
          <w:color w:val="000000" w:themeColor="text1"/>
          <w:sz w:val="20"/>
          <w:szCs w:val="20"/>
        </w:rPr>
      </w:pPr>
      <w:r w:rsidRPr="00F37E70">
        <w:rPr>
          <w:rFonts w:ascii="Calibri" w:eastAsia="Calibri" w:hAnsi="Calibri" w:cs="Calibri"/>
          <w:color w:val="000000" w:themeColor="text1"/>
          <w:sz w:val="20"/>
          <w:szCs w:val="20"/>
        </w:rPr>
        <w:t xml:space="preserve">Built for the Millennium, the London Eye is an icon with celebration in the fabric of its DNA. The home of London’s annual New Years Eve fireworks is proudly celebrating 25 years of operation on 9th March 2025. Situated in the heart of the city, the London Eye is at the forefront of London’s most spectacular landmarks. Designed by the Marks Barfield Architects, it is the world’s largest cantilevered observation wheel at 135m tall. London’s only moving view of the city, the gradual rotation and breath-taking 360-degree views of the capital, allows visitors to spectate the hustle and bustle of London life unfolding beneath them at one of the UKs most popular attractions. Since 2000, </w:t>
      </w:r>
      <w:r w:rsidRPr="00F37E70">
        <w:rPr>
          <w:rFonts w:ascii="Calibri" w:eastAsia="Calibri" w:hAnsi="Calibri" w:cs="Calibri"/>
          <w:color w:val="000000" w:themeColor="text1"/>
          <w:sz w:val="20"/>
          <w:szCs w:val="20"/>
        </w:rPr>
        <w:lastRenderedPageBreak/>
        <w:t>over 85 million people have journeyed across London’s skyline. It’s in postcards, it’s in selfies, it has cemented its place in pop-culture as a modern icon, frequently featured in movies and instantly recognisable worldwide. From first dates to ‘I do’, Hollywood royalty to actual royalty, our 32 capsules – one for every London borough – have seen it all over the years.</w:t>
      </w:r>
    </w:p>
    <w:p w14:paraId="2DB18247" w14:textId="544457E4" w:rsidR="00D87208" w:rsidRPr="00D87208" w:rsidRDefault="00D87208" w:rsidP="00D56964">
      <w:pPr>
        <w:rPr>
          <w:rFonts w:ascii="Calibri" w:eastAsia="Calibri" w:hAnsi="Calibri" w:cs="Calibri"/>
          <w:color w:val="000000" w:themeColor="text1"/>
          <w:sz w:val="20"/>
          <w:szCs w:val="20"/>
        </w:rPr>
      </w:pPr>
      <w:r w:rsidRPr="00F37E70">
        <w:rPr>
          <w:rFonts w:ascii="Calibri" w:eastAsia="Calibri" w:hAnsi="Calibri" w:cs="Calibri"/>
          <w:color w:val="000000" w:themeColor="text1"/>
          <w:sz w:val="20"/>
          <w:szCs w:val="20"/>
        </w:rPr>
        <w:t xml:space="preserve">For more information, visit </w:t>
      </w:r>
      <w:hyperlink r:id="rId13" w:history="1">
        <w:r w:rsidRPr="00F37E70">
          <w:rPr>
            <w:rStyle w:val="Hyperlink"/>
            <w:rFonts w:ascii="Calibri" w:eastAsia="Calibri" w:hAnsi="Calibri" w:cs="Calibri"/>
            <w:sz w:val="20"/>
            <w:szCs w:val="20"/>
          </w:rPr>
          <w:t>https://www.londoneye.com/</w:t>
        </w:r>
      </w:hyperlink>
      <w:r w:rsidRPr="00F37E70">
        <w:rPr>
          <w:rFonts w:ascii="Calibri" w:eastAsia="Calibri" w:hAnsi="Calibri" w:cs="Calibri"/>
          <w:color w:val="000000" w:themeColor="text1"/>
          <w:sz w:val="20"/>
          <w:szCs w:val="20"/>
        </w:rPr>
        <w:t xml:space="preserve"> </w:t>
      </w:r>
    </w:p>
    <w:p w14:paraId="51C6211F" w14:textId="77777777" w:rsidR="00D56964" w:rsidRPr="00D87208" w:rsidRDefault="00D56964" w:rsidP="00D56964">
      <w:pPr>
        <w:spacing w:after="0" w:line="240" w:lineRule="auto"/>
        <w:rPr>
          <w:rFonts w:ascii="Calibri" w:eastAsia="Calibri" w:hAnsi="Calibri" w:cs="Calibri"/>
          <w:color w:val="000000" w:themeColor="text1"/>
          <w:sz w:val="20"/>
          <w:szCs w:val="20"/>
        </w:rPr>
      </w:pPr>
    </w:p>
    <w:p w14:paraId="38F18338" w14:textId="77777777" w:rsidR="00D56964" w:rsidRPr="00D87208" w:rsidRDefault="00D56964" w:rsidP="00D56964">
      <w:pPr>
        <w:spacing w:after="0" w:line="240" w:lineRule="auto"/>
        <w:rPr>
          <w:rFonts w:ascii="Calibri" w:eastAsia="Calibri" w:hAnsi="Calibri" w:cs="Calibri"/>
          <w:color w:val="000000" w:themeColor="text1"/>
          <w:sz w:val="20"/>
          <w:szCs w:val="20"/>
        </w:rPr>
      </w:pPr>
      <w:r w:rsidRPr="00D87208">
        <w:rPr>
          <w:rStyle w:val="normaltextrun"/>
          <w:rFonts w:ascii="Calibri" w:eastAsia="Calibri" w:hAnsi="Calibri" w:cs="Calibri"/>
          <w:b/>
          <w:bCs/>
          <w:color w:val="000000" w:themeColor="text1"/>
          <w:sz w:val="20"/>
          <w:szCs w:val="20"/>
        </w:rPr>
        <w:t>About Merlin Entertainments Limited</w:t>
      </w:r>
      <w:r w:rsidRPr="00D87208">
        <w:rPr>
          <w:rStyle w:val="eop"/>
          <w:rFonts w:ascii="Calibri" w:eastAsia="Calibri" w:hAnsi="Calibri" w:cs="Calibri"/>
          <w:color w:val="000000" w:themeColor="text1"/>
          <w:sz w:val="20"/>
          <w:szCs w:val="20"/>
        </w:rPr>
        <w:t> </w:t>
      </w:r>
    </w:p>
    <w:p w14:paraId="2443D6D5" w14:textId="77777777" w:rsidR="00D56964" w:rsidRPr="00D87208" w:rsidRDefault="00D56964" w:rsidP="00D56964">
      <w:pPr>
        <w:spacing w:before="120" w:after="120" w:line="240" w:lineRule="auto"/>
        <w:rPr>
          <w:rFonts w:ascii="Calibri" w:eastAsia="Calibri" w:hAnsi="Calibri" w:cs="Calibri"/>
          <w:color w:val="000000" w:themeColor="text1"/>
          <w:sz w:val="20"/>
          <w:szCs w:val="20"/>
        </w:rPr>
      </w:pPr>
      <w:r w:rsidRPr="00D87208">
        <w:rPr>
          <w:rFonts w:ascii="Calibri" w:eastAsia="Calibri" w:hAnsi="Calibri" w:cs="Calibri"/>
          <w:color w:val="000000" w:themeColor="text1"/>
          <w:sz w:val="20"/>
          <w:szCs w:val="20"/>
        </w:rPr>
        <w:t xml:space="preserve">Merlin Entertainments is a world leader in branded entertainment destinations, offering a diverse portfolio of resort theme parks, city-centre gateway attractions and LEGOLAND® Resorts which span across the UK, US, Western Europe, China and Asia Pacific. Dedicated to creating experiences that inspire joy and connection, Merlin welcomes more than 62 million guests annually to its diverse global estate in over 20 countries. An expert in bringing world-famous entertainment brands to life, Merlin works with partners including the LEGO® Group, Sony Pictures Entertainment, Peppa Pig, DreamWorks and Ferrari to create destinations where guests can immerse themselves in a wide array of brand-driven worlds, rides and uplifting learning experiences. </w:t>
      </w:r>
    </w:p>
    <w:p w14:paraId="59957AE6" w14:textId="77777777" w:rsidR="00D56964" w:rsidRPr="00D87208" w:rsidRDefault="00D56964" w:rsidP="00D56964">
      <w:pPr>
        <w:spacing w:before="120" w:after="120" w:line="240" w:lineRule="auto"/>
        <w:rPr>
          <w:rFonts w:ascii="Calibri" w:eastAsia="Calibri" w:hAnsi="Calibri" w:cs="Calibri"/>
          <w:color w:val="000000" w:themeColor="text1"/>
          <w:sz w:val="20"/>
          <w:szCs w:val="20"/>
        </w:rPr>
      </w:pPr>
      <w:r w:rsidRPr="00D87208">
        <w:rPr>
          <w:rFonts w:ascii="Calibri" w:eastAsia="Calibri" w:hAnsi="Calibri" w:cs="Calibri"/>
          <w:color w:val="000000" w:themeColor="text1"/>
          <w:sz w:val="20"/>
          <w:szCs w:val="20"/>
        </w:rPr>
        <w:t xml:space="preserve">See </w:t>
      </w:r>
      <w:hyperlink r:id="rId14">
        <w:r w:rsidRPr="00D87208">
          <w:rPr>
            <w:rStyle w:val="Hyperlink"/>
            <w:rFonts w:ascii="Calibri" w:eastAsia="Calibri" w:hAnsi="Calibri" w:cs="Calibri"/>
            <w:sz w:val="20"/>
            <w:szCs w:val="20"/>
          </w:rPr>
          <w:t>www.merlinentertainments.biz</w:t>
        </w:r>
      </w:hyperlink>
      <w:r w:rsidRPr="00D87208">
        <w:rPr>
          <w:rFonts w:ascii="Calibri" w:eastAsia="Calibri" w:hAnsi="Calibri" w:cs="Calibri"/>
          <w:color w:val="000000" w:themeColor="text1"/>
          <w:sz w:val="20"/>
          <w:szCs w:val="20"/>
        </w:rPr>
        <w:t xml:space="preserve"> for more information.</w:t>
      </w:r>
    </w:p>
    <w:p w14:paraId="6720DFDC" w14:textId="77777777" w:rsidR="00890AC9" w:rsidRDefault="00890AC9">
      <w:pPr>
        <w:rPr>
          <w:rFonts w:ascii="Calibri" w:hAnsi="Calibri" w:cs="Calibri"/>
          <w:sz w:val="22"/>
          <w:szCs w:val="22"/>
        </w:rPr>
      </w:pPr>
    </w:p>
    <w:p w14:paraId="6F9C718F" w14:textId="461678B0" w:rsidR="00B706D8" w:rsidRPr="00AB249B" w:rsidRDefault="007D02AA">
      <w:pPr>
        <w:rPr>
          <w:rFonts w:ascii="Calibri" w:hAnsi="Calibri" w:cs="Calibri"/>
          <w:b/>
          <w:bCs/>
          <w:sz w:val="22"/>
          <w:szCs w:val="22"/>
        </w:rPr>
      </w:pPr>
      <w:r w:rsidRPr="00AB249B">
        <w:rPr>
          <w:rFonts w:ascii="Calibri" w:hAnsi="Calibri" w:cs="Calibri"/>
          <w:b/>
          <w:bCs/>
          <w:sz w:val="22"/>
          <w:szCs w:val="22"/>
        </w:rPr>
        <w:t xml:space="preserve"> About Marks Barfield Architects</w:t>
      </w:r>
    </w:p>
    <w:p w14:paraId="340E2E68" w14:textId="35CEB4BD" w:rsidR="007D02AA" w:rsidRDefault="000C26B5" w:rsidP="00444036">
      <w:pPr>
        <w:rPr>
          <w:rFonts w:ascii="Calibri" w:hAnsi="Calibri" w:cs="Calibri"/>
          <w:i/>
          <w:iCs/>
          <w:sz w:val="22"/>
          <w:szCs w:val="22"/>
        </w:rPr>
      </w:pPr>
      <w:r>
        <w:rPr>
          <w:rFonts w:ascii="Calibri" w:hAnsi="Calibri" w:cs="Calibri"/>
          <w:i/>
          <w:iCs/>
          <w:sz w:val="22"/>
          <w:szCs w:val="22"/>
        </w:rPr>
        <w:t>Marks Barfield Architects</w:t>
      </w:r>
      <w:r w:rsidR="00BC6DE7">
        <w:rPr>
          <w:rFonts w:ascii="Calibri" w:hAnsi="Calibri" w:cs="Calibri"/>
          <w:i/>
          <w:iCs/>
          <w:sz w:val="22"/>
          <w:szCs w:val="22"/>
        </w:rPr>
        <w:t xml:space="preserve"> </w:t>
      </w:r>
      <w:r w:rsidR="00890AC9">
        <w:rPr>
          <w:rFonts w:ascii="Calibri" w:hAnsi="Calibri" w:cs="Calibri"/>
          <w:i/>
          <w:iCs/>
          <w:sz w:val="22"/>
          <w:szCs w:val="22"/>
        </w:rPr>
        <w:t>(MBA)</w:t>
      </w:r>
      <w:r>
        <w:rPr>
          <w:rFonts w:ascii="Calibri" w:hAnsi="Calibri" w:cs="Calibri"/>
          <w:i/>
          <w:iCs/>
          <w:sz w:val="22"/>
          <w:szCs w:val="22"/>
        </w:rPr>
        <w:t xml:space="preserve"> is one of the UK’s most </w:t>
      </w:r>
      <w:r w:rsidR="000E5704">
        <w:rPr>
          <w:rFonts w:ascii="Calibri" w:hAnsi="Calibri" w:cs="Calibri"/>
          <w:i/>
          <w:iCs/>
          <w:sz w:val="22"/>
          <w:szCs w:val="22"/>
        </w:rPr>
        <w:t>versatile</w:t>
      </w:r>
      <w:r>
        <w:rPr>
          <w:rFonts w:ascii="Calibri" w:hAnsi="Calibri" w:cs="Calibri"/>
          <w:i/>
          <w:iCs/>
          <w:sz w:val="22"/>
          <w:szCs w:val="22"/>
        </w:rPr>
        <w:t xml:space="preserve"> and Innovative architecture practices</w:t>
      </w:r>
      <w:r w:rsidR="000E5704">
        <w:rPr>
          <w:rFonts w:ascii="Calibri" w:hAnsi="Calibri" w:cs="Calibri"/>
          <w:i/>
          <w:iCs/>
          <w:sz w:val="22"/>
          <w:szCs w:val="22"/>
        </w:rPr>
        <w:t>.  Founded by David Marks and Julia Barfield, the practice uses its creative approach to provide visionary, formally exciting and technically astute solutions to a broad range of project types that range from schools, offices and cultural projects to bridges and infrastructure</w:t>
      </w:r>
      <w:r w:rsidR="009A2975">
        <w:rPr>
          <w:rFonts w:ascii="Calibri" w:hAnsi="Calibri" w:cs="Calibri"/>
          <w:i/>
          <w:iCs/>
          <w:sz w:val="22"/>
          <w:szCs w:val="22"/>
        </w:rPr>
        <w:t>.</w:t>
      </w:r>
      <w:r w:rsidR="00444036">
        <w:rPr>
          <w:rFonts w:ascii="Calibri" w:hAnsi="Calibri" w:cs="Calibri"/>
          <w:i/>
          <w:iCs/>
          <w:sz w:val="22"/>
          <w:szCs w:val="22"/>
        </w:rPr>
        <w:t xml:space="preserve"> Notable projects include the Kew Treetop Walkway, </w:t>
      </w:r>
      <w:r w:rsidR="00BC6DE7">
        <w:rPr>
          <w:rFonts w:ascii="Calibri" w:hAnsi="Calibri" w:cs="Calibri"/>
          <w:i/>
          <w:iCs/>
          <w:sz w:val="22"/>
          <w:szCs w:val="22"/>
        </w:rPr>
        <w:t xml:space="preserve">Brighton i360, </w:t>
      </w:r>
      <w:r w:rsidR="00444036">
        <w:rPr>
          <w:rFonts w:ascii="Calibri" w:hAnsi="Calibri" w:cs="Calibri"/>
          <w:i/>
          <w:iCs/>
          <w:sz w:val="22"/>
          <w:szCs w:val="22"/>
        </w:rPr>
        <w:t>The Cambridge Central Mosque and the Lantern</w:t>
      </w:r>
      <w:r w:rsidR="00890AC9">
        <w:rPr>
          <w:rFonts w:ascii="Calibri" w:hAnsi="Calibri" w:cs="Calibri"/>
          <w:i/>
          <w:iCs/>
          <w:sz w:val="22"/>
          <w:szCs w:val="22"/>
        </w:rPr>
        <w:t>, a</w:t>
      </w:r>
      <w:r w:rsidR="00444036">
        <w:rPr>
          <w:rFonts w:ascii="Calibri" w:hAnsi="Calibri" w:cs="Calibri"/>
          <w:i/>
          <w:iCs/>
          <w:sz w:val="22"/>
          <w:szCs w:val="22"/>
        </w:rPr>
        <w:t xml:space="preserve"> mixed use commercial building</w:t>
      </w:r>
      <w:r w:rsidR="00890AC9">
        <w:rPr>
          <w:rFonts w:ascii="Calibri" w:hAnsi="Calibri" w:cs="Calibri"/>
          <w:i/>
          <w:iCs/>
          <w:sz w:val="22"/>
          <w:szCs w:val="22"/>
        </w:rPr>
        <w:t xml:space="preserve"> in Euston</w:t>
      </w:r>
      <w:r w:rsidR="00444036">
        <w:rPr>
          <w:rFonts w:ascii="Calibri" w:hAnsi="Calibri" w:cs="Calibri"/>
          <w:i/>
          <w:iCs/>
          <w:sz w:val="22"/>
          <w:szCs w:val="22"/>
        </w:rPr>
        <w:t xml:space="preserve">. </w:t>
      </w:r>
      <w:r w:rsidR="00890AC9">
        <w:rPr>
          <w:rFonts w:ascii="Calibri" w:hAnsi="Calibri" w:cs="Calibri"/>
          <w:i/>
          <w:iCs/>
          <w:sz w:val="22"/>
          <w:szCs w:val="22"/>
        </w:rPr>
        <w:t>MBA</w:t>
      </w:r>
      <w:r w:rsidR="00883FBC">
        <w:rPr>
          <w:rFonts w:ascii="Calibri" w:hAnsi="Calibri" w:cs="Calibri"/>
          <w:i/>
          <w:iCs/>
          <w:sz w:val="22"/>
          <w:szCs w:val="22"/>
        </w:rPr>
        <w:t xml:space="preserve"> is</w:t>
      </w:r>
      <w:r w:rsidR="00890AC9">
        <w:rPr>
          <w:rFonts w:ascii="Calibri" w:hAnsi="Calibri" w:cs="Calibri"/>
          <w:i/>
          <w:iCs/>
          <w:sz w:val="22"/>
          <w:szCs w:val="22"/>
        </w:rPr>
        <w:t xml:space="preserve"> currently </w:t>
      </w:r>
      <w:proofErr w:type="gramStart"/>
      <w:r w:rsidR="00890AC9" w:rsidRPr="009A2975">
        <w:rPr>
          <w:rFonts w:ascii="Calibri" w:hAnsi="Calibri" w:cs="Calibri"/>
          <w:i/>
          <w:iCs/>
          <w:sz w:val="22"/>
          <w:szCs w:val="22"/>
        </w:rPr>
        <w:t>transitioning</w:t>
      </w:r>
      <w:r w:rsidR="009A2975" w:rsidRPr="00537453">
        <w:rPr>
          <w:rFonts w:ascii="Calibri" w:hAnsi="Calibri" w:cs="Calibri"/>
          <w:i/>
          <w:iCs/>
          <w:sz w:val="22"/>
          <w:szCs w:val="22"/>
        </w:rPr>
        <w:t xml:space="preserve">  to</w:t>
      </w:r>
      <w:proofErr w:type="gramEnd"/>
      <w:r w:rsidR="009A2975" w:rsidRPr="00537453">
        <w:rPr>
          <w:rFonts w:ascii="Calibri" w:hAnsi="Calibri" w:cs="Calibri"/>
          <w:i/>
          <w:iCs/>
          <w:sz w:val="22"/>
          <w:szCs w:val="22"/>
        </w:rPr>
        <w:t xml:space="preserve"> become a regenerative design practice</w:t>
      </w:r>
      <w:r w:rsidR="009A2975">
        <w:rPr>
          <w:rFonts w:ascii="Calibri" w:hAnsi="Calibri" w:cs="Calibri"/>
          <w:i/>
          <w:iCs/>
          <w:sz w:val="22"/>
          <w:szCs w:val="22"/>
        </w:rPr>
        <w:t xml:space="preserve"> </w:t>
      </w:r>
      <w:r w:rsidR="00444036">
        <w:rPr>
          <w:rFonts w:ascii="Calibri" w:hAnsi="Calibri" w:cs="Calibri"/>
          <w:i/>
          <w:iCs/>
          <w:sz w:val="22"/>
          <w:szCs w:val="22"/>
        </w:rPr>
        <w:t xml:space="preserve">recognising the </w:t>
      </w:r>
      <w:r w:rsidR="00890AC9">
        <w:rPr>
          <w:rFonts w:ascii="Calibri" w:hAnsi="Calibri" w:cs="Calibri"/>
          <w:i/>
          <w:iCs/>
          <w:sz w:val="22"/>
          <w:szCs w:val="22"/>
        </w:rPr>
        <w:t>imperative</w:t>
      </w:r>
      <w:r w:rsidR="00444036">
        <w:rPr>
          <w:rFonts w:ascii="Calibri" w:hAnsi="Calibri" w:cs="Calibri"/>
          <w:i/>
          <w:iCs/>
          <w:sz w:val="22"/>
          <w:szCs w:val="22"/>
        </w:rPr>
        <w:t xml:space="preserve"> to</w:t>
      </w:r>
      <w:r w:rsidR="00444036" w:rsidRPr="00537453">
        <w:rPr>
          <w:rFonts w:ascii="Calibri" w:hAnsi="Calibri" w:cs="Calibri"/>
          <w:i/>
          <w:iCs/>
          <w:sz w:val="22"/>
          <w:szCs w:val="22"/>
        </w:rPr>
        <w:t xml:space="preserve"> meet the needs of clients and society without breaching the earth’s ecological boundaries</w:t>
      </w:r>
      <w:r w:rsidR="000B2FAD">
        <w:rPr>
          <w:rFonts w:ascii="Calibri" w:hAnsi="Calibri" w:cs="Calibri"/>
          <w:i/>
          <w:iCs/>
          <w:sz w:val="22"/>
          <w:szCs w:val="22"/>
        </w:rPr>
        <w:t xml:space="preserve">, indeed ideally giving back. </w:t>
      </w:r>
      <w:r w:rsidR="00444036" w:rsidRPr="00537453">
        <w:rPr>
          <w:rFonts w:ascii="Calibri" w:hAnsi="Calibri" w:cs="Calibri"/>
          <w:i/>
          <w:iCs/>
          <w:sz w:val="22"/>
          <w:szCs w:val="22"/>
        </w:rPr>
        <w:t xml:space="preserve"> </w:t>
      </w:r>
      <w:r w:rsidR="00890AC9">
        <w:rPr>
          <w:rFonts w:ascii="Calibri" w:hAnsi="Calibri" w:cs="Calibri"/>
          <w:i/>
          <w:iCs/>
          <w:sz w:val="22"/>
          <w:szCs w:val="22"/>
        </w:rPr>
        <w:t>It is</w:t>
      </w:r>
      <w:r w:rsidR="00883FBC">
        <w:rPr>
          <w:rFonts w:ascii="Calibri" w:hAnsi="Calibri" w:cs="Calibri"/>
          <w:i/>
          <w:iCs/>
          <w:sz w:val="22"/>
          <w:szCs w:val="22"/>
        </w:rPr>
        <w:t xml:space="preserve"> currently reviving its </w:t>
      </w:r>
      <w:r w:rsidR="00890AC9">
        <w:rPr>
          <w:rFonts w:ascii="Calibri" w:hAnsi="Calibri" w:cs="Calibri"/>
          <w:i/>
          <w:iCs/>
          <w:sz w:val="22"/>
          <w:szCs w:val="22"/>
        </w:rPr>
        <w:t>entrepreneurial spirit</w:t>
      </w:r>
      <w:r w:rsidR="009A2975">
        <w:rPr>
          <w:rFonts w:ascii="Calibri" w:hAnsi="Calibri" w:cs="Calibri"/>
          <w:i/>
          <w:iCs/>
          <w:sz w:val="22"/>
          <w:szCs w:val="22"/>
        </w:rPr>
        <w:t xml:space="preserve"> in promoting the West Somerset  Lagoon </w:t>
      </w:r>
      <w:hyperlink r:id="rId15" w:history="1">
        <w:r w:rsidR="009A2975" w:rsidRPr="00135DC0">
          <w:rPr>
            <w:rStyle w:val="Hyperlink"/>
            <w:rFonts w:ascii="Calibri" w:hAnsi="Calibri" w:cs="Calibri"/>
            <w:i/>
            <w:iCs/>
            <w:sz w:val="22"/>
            <w:szCs w:val="22"/>
          </w:rPr>
          <w:t>www.westsomersetlagoon.com</w:t>
        </w:r>
      </w:hyperlink>
      <w:r w:rsidR="009A2975">
        <w:rPr>
          <w:rFonts w:ascii="Calibri" w:hAnsi="Calibri" w:cs="Calibri"/>
          <w:i/>
          <w:iCs/>
          <w:sz w:val="22"/>
          <w:szCs w:val="22"/>
        </w:rPr>
        <w:t xml:space="preserve"> –</w:t>
      </w:r>
      <w:r w:rsidR="00BC6DE7">
        <w:rPr>
          <w:rFonts w:ascii="Calibri" w:hAnsi="Calibri" w:cs="Calibri"/>
          <w:i/>
          <w:iCs/>
          <w:sz w:val="22"/>
          <w:szCs w:val="22"/>
        </w:rPr>
        <w:t xml:space="preserve"> a tidal range project in the Bristol channel which has the second highest tidal range in the world and is currently untapped. It is</w:t>
      </w:r>
      <w:r w:rsidR="009A2975">
        <w:rPr>
          <w:rFonts w:ascii="Calibri" w:hAnsi="Calibri" w:cs="Calibri"/>
          <w:i/>
          <w:iCs/>
          <w:sz w:val="22"/>
          <w:szCs w:val="22"/>
        </w:rPr>
        <w:t xml:space="preserve"> potentially one of the UK’s </w:t>
      </w:r>
      <w:r w:rsidR="000B2FAD">
        <w:rPr>
          <w:rFonts w:ascii="Calibri" w:hAnsi="Calibri" w:cs="Calibri"/>
          <w:i/>
          <w:iCs/>
          <w:sz w:val="22"/>
          <w:szCs w:val="22"/>
        </w:rPr>
        <w:t>large</w:t>
      </w:r>
      <w:r w:rsidR="009A2975">
        <w:rPr>
          <w:rFonts w:ascii="Calibri" w:hAnsi="Calibri" w:cs="Calibri"/>
          <w:i/>
          <w:iCs/>
          <w:sz w:val="22"/>
          <w:szCs w:val="22"/>
        </w:rPr>
        <w:t>st renewable Energy projects</w:t>
      </w:r>
      <w:r w:rsidR="00890AC9">
        <w:rPr>
          <w:rFonts w:ascii="Calibri" w:hAnsi="Calibri" w:cs="Calibri"/>
          <w:i/>
          <w:iCs/>
          <w:sz w:val="22"/>
          <w:szCs w:val="22"/>
        </w:rPr>
        <w:t>.</w:t>
      </w:r>
    </w:p>
    <w:p w14:paraId="6EF7920E" w14:textId="7521CCD3" w:rsidR="00890AC9" w:rsidRDefault="00890AC9" w:rsidP="00444036">
      <w:pPr>
        <w:rPr>
          <w:rFonts w:ascii="Calibri" w:hAnsi="Calibri" w:cs="Calibri"/>
          <w:i/>
          <w:iCs/>
          <w:sz w:val="22"/>
          <w:szCs w:val="22"/>
        </w:rPr>
      </w:pPr>
      <w:r>
        <w:rPr>
          <w:rFonts w:ascii="Calibri" w:hAnsi="Calibri" w:cs="Calibri"/>
          <w:i/>
          <w:iCs/>
          <w:sz w:val="22"/>
          <w:szCs w:val="22"/>
        </w:rPr>
        <w:t xml:space="preserve">For more information see </w:t>
      </w:r>
      <w:hyperlink r:id="rId16" w:history="1">
        <w:r w:rsidRPr="00135DC0">
          <w:rPr>
            <w:rStyle w:val="Hyperlink"/>
            <w:rFonts w:ascii="Calibri" w:hAnsi="Calibri" w:cs="Calibri"/>
            <w:i/>
            <w:iCs/>
            <w:sz w:val="22"/>
            <w:szCs w:val="22"/>
          </w:rPr>
          <w:t>www.marksbarfield.com</w:t>
        </w:r>
      </w:hyperlink>
      <w:r>
        <w:rPr>
          <w:rFonts w:ascii="Calibri" w:hAnsi="Calibri" w:cs="Calibri"/>
          <w:i/>
          <w:iCs/>
          <w:sz w:val="22"/>
          <w:szCs w:val="22"/>
        </w:rPr>
        <w:t xml:space="preserve"> </w:t>
      </w:r>
    </w:p>
    <w:p w14:paraId="004DB877" w14:textId="77777777" w:rsidR="00890AC9" w:rsidRPr="00714223" w:rsidRDefault="00890AC9" w:rsidP="00444036">
      <w:pPr>
        <w:rPr>
          <w:rFonts w:ascii="Calibri" w:hAnsi="Calibri" w:cs="Calibri"/>
          <w:sz w:val="22"/>
          <w:szCs w:val="22"/>
        </w:rPr>
      </w:pPr>
    </w:p>
    <w:sectPr w:rsidR="00890AC9" w:rsidRPr="00714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00111"/>
    <w:multiLevelType w:val="hybridMultilevel"/>
    <w:tmpl w:val="EBD02464"/>
    <w:lvl w:ilvl="0" w:tplc="DDA8204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6C274B5"/>
    <w:multiLevelType w:val="hybridMultilevel"/>
    <w:tmpl w:val="0BF078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AFC6A90"/>
    <w:multiLevelType w:val="hybridMultilevel"/>
    <w:tmpl w:val="C4DA64E8"/>
    <w:lvl w:ilvl="0" w:tplc="16E4926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49E3539"/>
    <w:multiLevelType w:val="hybridMultilevel"/>
    <w:tmpl w:val="0BA03B8A"/>
    <w:lvl w:ilvl="0" w:tplc="7156899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17792634">
    <w:abstractNumId w:val="1"/>
  </w:num>
  <w:num w:numId="2" w16cid:durableId="1855416777">
    <w:abstractNumId w:val="3"/>
  </w:num>
  <w:num w:numId="3" w16cid:durableId="1959216419">
    <w:abstractNumId w:val="2"/>
  </w:num>
  <w:num w:numId="4" w16cid:durableId="116720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50"/>
    <w:rsid w:val="00000F24"/>
    <w:rsid w:val="00012311"/>
    <w:rsid w:val="00012E3D"/>
    <w:rsid w:val="00015691"/>
    <w:rsid w:val="00024EC8"/>
    <w:rsid w:val="000309DE"/>
    <w:rsid w:val="00030EC2"/>
    <w:rsid w:val="00042424"/>
    <w:rsid w:val="00047931"/>
    <w:rsid w:val="00050D0A"/>
    <w:rsid w:val="00055E00"/>
    <w:rsid w:val="00061609"/>
    <w:rsid w:val="0007215D"/>
    <w:rsid w:val="000733FC"/>
    <w:rsid w:val="00073D99"/>
    <w:rsid w:val="00076335"/>
    <w:rsid w:val="000A363A"/>
    <w:rsid w:val="000A6409"/>
    <w:rsid w:val="000B17D4"/>
    <w:rsid w:val="000B2FAD"/>
    <w:rsid w:val="000C208B"/>
    <w:rsid w:val="000C26B5"/>
    <w:rsid w:val="000D1A93"/>
    <w:rsid w:val="000D2952"/>
    <w:rsid w:val="000E5704"/>
    <w:rsid w:val="0010448C"/>
    <w:rsid w:val="00113FC4"/>
    <w:rsid w:val="001216FA"/>
    <w:rsid w:val="00121750"/>
    <w:rsid w:val="00142B51"/>
    <w:rsid w:val="00157A0F"/>
    <w:rsid w:val="00161FB1"/>
    <w:rsid w:val="001817B0"/>
    <w:rsid w:val="00183D27"/>
    <w:rsid w:val="00186D28"/>
    <w:rsid w:val="0019384C"/>
    <w:rsid w:val="00193977"/>
    <w:rsid w:val="001942DA"/>
    <w:rsid w:val="00195892"/>
    <w:rsid w:val="001A1621"/>
    <w:rsid w:val="001A2DFB"/>
    <w:rsid w:val="001A438E"/>
    <w:rsid w:val="001B6882"/>
    <w:rsid w:val="001D1026"/>
    <w:rsid w:val="001D213D"/>
    <w:rsid w:val="001F7282"/>
    <w:rsid w:val="00204575"/>
    <w:rsid w:val="00204919"/>
    <w:rsid w:val="00205304"/>
    <w:rsid w:val="00205B71"/>
    <w:rsid w:val="0020647E"/>
    <w:rsid w:val="00224597"/>
    <w:rsid w:val="00231D07"/>
    <w:rsid w:val="00231D1C"/>
    <w:rsid w:val="00232A9F"/>
    <w:rsid w:val="002354B4"/>
    <w:rsid w:val="00236E67"/>
    <w:rsid w:val="002606C9"/>
    <w:rsid w:val="00294950"/>
    <w:rsid w:val="002B3B20"/>
    <w:rsid w:val="002B797F"/>
    <w:rsid w:val="002C0A5E"/>
    <w:rsid w:val="002C1C7C"/>
    <w:rsid w:val="002C5989"/>
    <w:rsid w:val="002D20E9"/>
    <w:rsid w:val="002D20FB"/>
    <w:rsid w:val="002D48EB"/>
    <w:rsid w:val="00311E16"/>
    <w:rsid w:val="00312AED"/>
    <w:rsid w:val="00340BD2"/>
    <w:rsid w:val="00340CD1"/>
    <w:rsid w:val="00346B48"/>
    <w:rsid w:val="00347CC1"/>
    <w:rsid w:val="003517B2"/>
    <w:rsid w:val="00352B90"/>
    <w:rsid w:val="00366E3C"/>
    <w:rsid w:val="00374B38"/>
    <w:rsid w:val="00380452"/>
    <w:rsid w:val="003818C7"/>
    <w:rsid w:val="00381B7A"/>
    <w:rsid w:val="00384620"/>
    <w:rsid w:val="00397505"/>
    <w:rsid w:val="003A2A18"/>
    <w:rsid w:val="003A5300"/>
    <w:rsid w:val="003A552F"/>
    <w:rsid w:val="003B4D58"/>
    <w:rsid w:val="003B4F14"/>
    <w:rsid w:val="003E00F2"/>
    <w:rsid w:val="003E16DE"/>
    <w:rsid w:val="003E47C5"/>
    <w:rsid w:val="0041117B"/>
    <w:rsid w:val="00415156"/>
    <w:rsid w:val="004201A3"/>
    <w:rsid w:val="00444036"/>
    <w:rsid w:val="004463F1"/>
    <w:rsid w:val="004577F8"/>
    <w:rsid w:val="00463681"/>
    <w:rsid w:val="00471C06"/>
    <w:rsid w:val="00481BE0"/>
    <w:rsid w:val="00494620"/>
    <w:rsid w:val="004A0AB7"/>
    <w:rsid w:val="004B140C"/>
    <w:rsid w:val="004B1FC3"/>
    <w:rsid w:val="004C153B"/>
    <w:rsid w:val="004D3149"/>
    <w:rsid w:val="004E7F24"/>
    <w:rsid w:val="004F32A0"/>
    <w:rsid w:val="00506EAA"/>
    <w:rsid w:val="00507D76"/>
    <w:rsid w:val="0052215F"/>
    <w:rsid w:val="00523214"/>
    <w:rsid w:val="00525207"/>
    <w:rsid w:val="005309C0"/>
    <w:rsid w:val="00534BB3"/>
    <w:rsid w:val="00537453"/>
    <w:rsid w:val="0055734D"/>
    <w:rsid w:val="00560C1C"/>
    <w:rsid w:val="00563EE0"/>
    <w:rsid w:val="00564842"/>
    <w:rsid w:val="00566C2C"/>
    <w:rsid w:val="00567F0F"/>
    <w:rsid w:val="00572CD0"/>
    <w:rsid w:val="00582DF2"/>
    <w:rsid w:val="00584842"/>
    <w:rsid w:val="0059252B"/>
    <w:rsid w:val="005A57E5"/>
    <w:rsid w:val="005A5BB0"/>
    <w:rsid w:val="005A7C06"/>
    <w:rsid w:val="005B1DD4"/>
    <w:rsid w:val="005B3D95"/>
    <w:rsid w:val="005B595A"/>
    <w:rsid w:val="005C12C2"/>
    <w:rsid w:val="005C1A55"/>
    <w:rsid w:val="005D436C"/>
    <w:rsid w:val="005E745B"/>
    <w:rsid w:val="005F4C44"/>
    <w:rsid w:val="005F52FB"/>
    <w:rsid w:val="00610D85"/>
    <w:rsid w:val="00615AAD"/>
    <w:rsid w:val="0062183B"/>
    <w:rsid w:val="00621C9F"/>
    <w:rsid w:val="00637F3E"/>
    <w:rsid w:val="00641C16"/>
    <w:rsid w:val="0064467E"/>
    <w:rsid w:val="006514C8"/>
    <w:rsid w:val="006518A4"/>
    <w:rsid w:val="006573BF"/>
    <w:rsid w:val="00657B0C"/>
    <w:rsid w:val="00663854"/>
    <w:rsid w:val="0067426D"/>
    <w:rsid w:val="00676E07"/>
    <w:rsid w:val="0069786F"/>
    <w:rsid w:val="006B074C"/>
    <w:rsid w:val="006B16FE"/>
    <w:rsid w:val="006B70FE"/>
    <w:rsid w:val="006B7F73"/>
    <w:rsid w:val="006C05A9"/>
    <w:rsid w:val="006C5769"/>
    <w:rsid w:val="006D1D34"/>
    <w:rsid w:val="006D3117"/>
    <w:rsid w:val="006F2A1D"/>
    <w:rsid w:val="00704A4E"/>
    <w:rsid w:val="00714223"/>
    <w:rsid w:val="00721A57"/>
    <w:rsid w:val="0073006C"/>
    <w:rsid w:val="007305B6"/>
    <w:rsid w:val="00731CD8"/>
    <w:rsid w:val="00744F67"/>
    <w:rsid w:val="007540E6"/>
    <w:rsid w:val="00757FDD"/>
    <w:rsid w:val="00761135"/>
    <w:rsid w:val="00766108"/>
    <w:rsid w:val="00767267"/>
    <w:rsid w:val="00775E1C"/>
    <w:rsid w:val="00780AE6"/>
    <w:rsid w:val="00791FA6"/>
    <w:rsid w:val="007A1033"/>
    <w:rsid w:val="007A3008"/>
    <w:rsid w:val="007B211F"/>
    <w:rsid w:val="007D02AA"/>
    <w:rsid w:val="007E4663"/>
    <w:rsid w:val="007F528C"/>
    <w:rsid w:val="008031CE"/>
    <w:rsid w:val="0080498C"/>
    <w:rsid w:val="00815386"/>
    <w:rsid w:val="00816B84"/>
    <w:rsid w:val="00834F0B"/>
    <w:rsid w:val="0084104C"/>
    <w:rsid w:val="008425A2"/>
    <w:rsid w:val="008444D8"/>
    <w:rsid w:val="00877FAC"/>
    <w:rsid w:val="00880773"/>
    <w:rsid w:val="00883FBC"/>
    <w:rsid w:val="00887175"/>
    <w:rsid w:val="00890AC9"/>
    <w:rsid w:val="00891144"/>
    <w:rsid w:val="0089264D"/>
    <w:rsid w:val="00893E75"/>
    <w:rsid w:val="00897C78"/>
    <w:rsid w:val="008A7EF0"/>
    <w:rsid w:val="008B6363"/>
    <w:rsid w:val="008C0D8A"/>
    <w:rsid w:val="008C1AAE"/>
    <w:rsid w:val="008D2F7A"/>
    <w:rsid w:val="008D7C8C"/>
    <w:rsid w:val="008E49AC"/>
    <w:rsid w:val="008E6907"/>
    <w:rsid w:val="008E695E"/>
    <w:rsid w:val="008F6E48"/>
    <w:rsid w:val="00905E4E"/>
    <w:rsid w:val="009151B8"/>
    <w:rsid w:val="00921E22"/>
    <w:rsid w:val="00922957"/>
    <w:rsid w:val="009503CC"/>
    <w:rsid w:val="00954A95"/>
    <w:rsid w:val="00957AED"/>
    <w:rsid w:val="0096028B"/>
    <w:rsid w:val="009615BD"/>
    <w:rsid w:val="009632D0"/>
    <w:rsid w:val="0096671E"/>
    <w:rsid w:val="00967973"/>
    <w:rsid w:val="0098253A"/>
    <w:rsid w:val="00982BEC"/>
    <w:rsid w:val="00991F5A"/>
    <w:rsid w:val="009A0CCE"/>
    <w:rsid w:val="009A2975"/>
    <w:rsid w:val="009B22D4"/>
    <w:rsid w:val="009B6BE1"/>
    <w:rsid w:val="009C719E"/>
    <w:rsid w:val="009D296F"/>
    <w:rsid w:val="009E17D1"/>
    <w:rsid w:val="009E1C32"/>
    <w:rsid w:val="009E515C"/>
    <w:rsid w:val="009F515F"/>
    <w:rsid w:val="00A006D2"/>
    <w:rsid w:val="00A0546F"/>
    <w:rsid w:val="00A10D54"/>
    <w:rsid w:val="00A21E50"/>
    <w:rsid w:val="00A45B41"/>
    <w:rsid w:val="00A46CAB"/>
    <w:rsid w:val="00A50779"/>
    <w:rsid w:val="00A50C92"/>
    <w:rsid w:val="00A54533"/>
    <w:rsid w:val="00A6040F"/>
    <w:rsid w:val="00A637C9"/>
    <w:rsid w:val="00A63FDE"/>
    <w:rsid w:val="00A679CA"/>
    <w:rsid w:val="00A70322"/>
    <w:rsid w:val="00A82818"/>
    <w:rsid w:val="00A917F7"/>
    <w:rsid w:val="00AA00F8"/>
    <w:rsid w:val="00AA3E36"/>
    <w:rsid w:val="00AB13C0"/>
    <w:rsid w:val="00AB249B"/>
    <w:rsid w:val="00AB290C"/>
    <w:rsid w:val="00AB7872"/>
    <w:rsid w:val="00AD6C17"/>
    <w:rsid w:val="00AE019C"/>
    <w:rsid w:val="00AE0559"/>
    <w:rsid w:val="00AE22B1"/>
    <w:rsid w:val="00AE49EB"/>
    <w:rsid w:val="00AF5833"/>
    <w:rsid w:val="00B007F8"/>
    <w:rsid w:val="00B04A20"/>
    <w:rsid w:val="00B138FF"/>
    <w:rsid w:val="00B1390F"/>
    <w:rsid w:val="00B14CD4"/>
    <w:rsid w:val="00B3015D"/>
    <w:rsid w:val="00B301DB"/>
    <w:rsid w:val="00B32992"/>
    <w:rsid w:val="00B36F24"/>
    <w:rsid w:val="00B37E2F"/>
    <w:rsid w:val="00B40150"/>
    <w:rsid w:val="00B43ED7"/>
    <w:rsid w:val="00B51DC5"/>
    <w:rsid w:val="00B55EDA"/>
    <w:rsid w:val="00B57231"/>
    <w:rsid w:val="00B632DC"/>
    <w:rsid w:val="00B706D8"/>
    <w:rsid w:val="00B83C31"/>
    <w:rsid w:val="00B85F4B"/>
    <w:rsid w:val="00B9173C"/>
    <w:rsid w:val="00BA365D"/>
    <w:rsid w:val="00BA544E"/>
    <w:rsid w:val="00BC3809"/>
    <w:rsid w:val="00BC6DE7"/>
    <w:rsid w:val="00BE2560"/>
    <w:rsid w:val="00BE3A0B"/>
    <w:rsid w:val="00BE5026"/>
    <w:rsid w:val="00BE5BE8"/>
    <w:rsid w:val="00BF687F"/>
    <w:rsid w:val="00C055A2"/>
    <w:rsid w:val="00C07246"/>
    <w:rsid w:val="00C11B8A"/>
    <w:rsid w:val="00C15D74"/>
    <w:rsid w:val="00C30130"/>
    <w:rsid w:val="00C54313"/>
    <w:rsid w:val="00C57D10"/>
    <w:rsid w:val="00C61C2D"/>
    <w:rsid w:val="00C81455"/>
    <w:rsid w:val="00C82187"/>
    <w:rsid w:val="00C83D3E"/>
    <w:rsid w:val="00C92161"/>
    <w:rsid w:val="00CA4DA4"/>
    <w:rsid w:val="00CC29B2"/>
    <w:rsid w:val="00CE143F"/>
    <w:rsid w:val="00CE3EAD"/>
    <w:rsid w:val="00CE4E2A"/>
    <w:rsid w:val="00CF36AB"/>
    <w:rsid w:val="00CF653B"/>
    <w:rsid w:val="00CF71A6"/>
    <w:rsid w:val="00CF798E"/>
    <w:rsid w:val="00D00717"/>
    <w:rsid w:val="00D05372"/>
    <w:rsid w:val="00D1799E"/>
    <w:rsid w:val="00D20B99"/>
    <w:rsid w:val="00D2757B"/>
    <w:rsid w:val="00D42998"/>
    <w:rsid w:val="00D56964"/>
    <w:rsid w:val="00D575E6"/>
    <w:rsid w:val="00D603EF"/>
    <w:rsid w:val="00D622DB"/>
    <w:rsid w:val="00D66152"/>
    <w:rsid w:val="00D847E0"/>
    <w:rsid w:val="00D86427"/>
    <w:rsid w:val="00D87208"/>
    <w:rsid w:val="00D97C30"/>
    <w:rsid w:val="00DA03DF"/>
    <w:rsid w:val="00DB66A3"/>
    <w:rsid w:val="00DC07A6"/>
    <w:rsid w:val="00DC1D52"/>
    <w:rsid w:val="00DD2CC7"/>
    <w:rsid w:val="00DE79EA"/>
    <w:rsid w:val="00DF6D45"/>
    <w:rsid w:val="00E161BB"/>
    <w:rsid w:val="00E25C4D"/>
    <w:rsid w:val="00E27B2C"/>
    <w:rsid w:val="00E34E97"/>
    <w:rsid w:val="00E434D7"/>
    <w:rsid w:val="00E51642"/>
    <w:rsid w:val="00E559B8"/>
    <w:rsid w:val="00E77857"/>
    <w:rsid w:val="00E93874"/>
    <w:rsid w:val="00E94673"/>
    <w:rsid w:val="00EA0570"/>
    <w:rsid w:val="00EA315D"/>
    <w:rsid w:val="00EB69F1"/>
    <w:rsid w:val="00EB6BC4"/>
    <w:rsid w:val="00EC097F"/>
    <w:rsid w:val="00EC4AA1"/>
    <w:rsid w:val="00EC6ADF"/>
    <w:rsid w:val="00ED0F6B"/>
    <w:rsid w:val="00ED1325"/>
    <w:rsid w:val="00EE4608"/>
    <w:rsid w:val="00EE4C4A"/>
    <w:rsid w:val="00EF1B34"/>
    <w:rsid w:val="00EF4329"/>
    <w:rsid w:val="00F02C15"/>
    <w:rsid w:val="00F16ED9"/>
    <w:rsid w:val="00F251AE"/>
    <w:rsid w:val="00F2563D"/>
    <w:rsid w:val="00F256FC"/>
    <w:rsid w:val="00F25F5D"/>
    <w:rsid w:val="00F27F14"/>
    <w:rsid w:val="00F3146A"/>
    <w:rsid w:val="00F320C4"/>
    <w:rsid w:val="00F37E70"/>
    <w:rsid w:val="00F46E66"/>
    <w:rsid w:val="00F474D3"/>
    <w:rsid w:val="00F54878"/>
    <w:rsid w:val="00F54974"/>
    <w:rsid w:val="00F60D78"/>
    <w:rsid w:val="00F6439C"/>
    <w:rsid w:val="00F66B61"/>
    <w:rsid w:val="00F66DD3"/>
    <w:rsid w:val="00F74B53"/>
    <w:rsid w:val="00F75368"/>
    <w:rsid w:val="00F937F0"/>
    <w:rsid w:val="00F969E1"/>
    <w:rsid w:val="00FA5E76"/>
    <w:rsid w:val="00FA6F76"/>
    <w:rsid w:val="00FA75C4"/>
    <w:rsid w:val="00FB6816"/>
    <w:rsid w:val="00FC35B2"/>
    <w:rsid w:val="00FC36D5"/>
    <w:rsid w:val="00FC504C"/>
    <w:rsid w:val="00FC751F"/>
    <w:rsid w:val="00FE0CAD"/>
    <w:rsid w:val="00FE1A45"/>
    <w:rsid w:val="00FE4444"/>
    <w:rsid w:val="00FE79BE"/>
    <w:rsid w:val="00FF51D8"/>
    <w:rsid w:val="1458032D"/>
    <w:rsid w:val="1C87F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FA693"/>
  <w15:chartTrackingRefBased/>
  <w15:docId w15:val="{1BDDC635-54BF-4D6C-84AC-AC88D243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2949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9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9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9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9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9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9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9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9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9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9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9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9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9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9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9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9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950"/>
    <w:rPr>
      <w:rFonts w:eastAsiaTheme="majorEastAsia" w:cstheme="majorBidi"/>
      <w:color w:val="272727" w:themeColor="text1" w:themeTint="D8"/>
    </w:rPr>
  </w:style>
  <w:style w:type="paragraph" w:styleId="Title">
    <w:name w:val="Title"/>
    <w:basedOn w:val="Normal"/>
    <w:next w:val="Normal"/>
    <w:link w:val="TitleChar"/>
    <w:uiPriority w:val="10"/>
    <w:qFormat/>
    <w:rsid w:val="002949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9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9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9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950"/>
    <w:pPr>
      <w:spacing w:before="160"/>
      <w:jc w:val="center"/>
    </w:pPr>
    <w:rPr>
      <w:i/>
      <w:iCs/>
      <w:color w:val="404040" w:themeColor="text1" w:themeTint="BF"/>
    </w:rPr>
  </w:style>
  <w:style w:type="character" w:customStyle="1" w:styleId="QuoteChar">
    <w:name w:val="Quote Char"/>
    <w:basedOn w:val="DefaultParagraphFont"/>
    <w:link w:val="Quote"/>
    <w:uiPriority w:val="29"/>
    <w:rsid w:val="00294950"/>
    <w:rPr>
      <w:i/>
      <w:iCs/>
      <w:color w:val="404040" w:themeColor="text1" w:themeTint="BF"/>
    </w:rPr>
  </w:style>
  <w:style w:type="paragraph" w:styleId="ListParagraph">
    <w:name w:val="List Paragraph"/>
    <w:basedOn w:val="Normal"/>
    <w:uiPriority w:val="34"/>
    <w:qFormat/>
    <w:rsid w:val="00294950"/>
    <w:pPr>
      <w:ind w:left="720"/>
      <w:contextualSpacing/>
    </w:pPr>
  </w:style>
  <w:style w:type="character" w:styleId="IntenseEmphasis">
    <w:name w:val="Intense Emphasis"/>
    <w:basedOn w:val="DefaultParagraphFont"/>
    <w:uiPriority w:val="21"/>
    <w:qFormat/>
    <w:rsid w:val="00294950"/>
    <w:rPr>
      <w:i/>
      <w:iCs/>
      <w:color w:val="0F4761" w:themeColor="accent1" w:themeShade="BF"/>
    </w:rPr>
  </w:style>
  <w:style w:type="paragraph" w:styleId="IntenseQuote">
    <w:name w:val="Intense Quote"/>
    <w:basedOn w:val="Normal"/>
    <w:next w:val="Normal"/>
    <w:link w:val="IntenseQuoteChar"/>
    <w:uiPriority w:val="30"/>
    <w:qFormat/>
    <w:rsid w:val="002949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950"/>
    <w:rPr>
      <w:i/>
      <w:iCs/>
      <w:color w:val="0F4761" w:themeColor="accent1" w:themeShade="BF"/>
    </w:rPr>
  </w:style>
  <w:style w:type="character" w:styleId="IntenseReference">
    <w:name w:val="Intense Reference"/>
    <w:basedOn w:val="DefaultParagraphFont"/>
    <w:uiPriority w:val="32"/>
    <w:qFormat/>
    <w:rsid w:val="00294950"/>
    <w:rPr>
      <w:b/>
      <w:bCs/>
      <w:smallCaps/>
      <w:color w:val="0F4761" w:themeColor="accent1" w:themeShade="BF"/>
      <w:spacing w:val="5"/>
    </w:rPr>
  </w:style>
  <w:style w:type="character" w:styleId="Hyperlink">
    <w:name w:val="Hyperlink"/>
    <w:basedOn w:val="DefaultParagraphFont"/>
    <w:uiPriority w:val="99"/>
    <w:unhideWhenUsed/>
    <w:rsid w:val="00294950"/>
    <w:rPr>
      <w:color w:val="467886" w:themeColor="hyperlink"/>
      <w:u w:val="single"/>
    </w:rPr>
  </w:style>
  <w:style w:type="character" w:styleId="UnresolvedMention">
    <w:name w:val="Unresolved Mention"/>
    <w:basedOn w:val="DefaultParagraphFont"/>
    <w:uiPriority w:val="99"/>
    <w:semiHidden/>
    <w:unhideWhenUsed/>
    <w:rsid w:val="00294950"/>
    <w:rPr>
      <w:color w:val="605E5C"/>
      <w:shd w:val="clear" w:color="auto" w:fill="E1DFDD"/>
    </w:rPr>
  </w:style>
  <w:style w:type="character" w:customStyle="1" w:styleId="normaltextrun">
    <w:name w:val="normaltextrun"/>
    <w:basedOn w:val="DefaultParagraphFont"/>
    <w:uiPriority w:val="1"/>
    <w:rsid w:val="00D56964"/>
  </w:style>
  <w:style w:type="character" w:customStyle="1" w:styleId="eop">
    <w:name w:val="eop"/>
    <w:basedOn w:val="DefaultParagraphFont"/>
    <w:uiPriority w:val="1"/>
    <w:rsid w:val="00D56964"/>
  </w:style>
  <w:style w:type="paragraph" w:styleId="Revision">
    <w:name w:val="Revision"/>
    <w:hidden/>
    <w:uiPriority w:val="99"/>
    <w:semiHidden/>
    <w:rsid w:val="00CC29B2"/>
    <w:pPr>
      <w:spacing w:after="0" w:line="240" w:lineRule="auto"/>
    </w:pPr>
  </w:style>
  <w:style w:type="character" w:styleId="CommentReference">
    <w:name w:val="annotation reference"/>
    <w:basedOn w:val="DefaultParagraphFont"/>
    <w:uiPriority w:val="99"/>
    <w:semiHidden/>
    <w:unhideWhenUsed/>
    <w:rsid w:val="00A70322"/>
    <w:rPr>
      <w:sz w:val="16"/>
      <w:szCs w:val="16"/>
    </w:rPr>
  </w:style>
  <w:style w:type="paragraph" w:styleId="CommentText">
    <w:name w:val="annotation text"/>
    <w:basedOn w:val="Normal"/>
    <w:link w:val="CommentTextChar"/>
    <w:uiPriority w:val="99"/>
    <w:unhideWhenUsed/>
    <w:rsid w:val="00A70322"/>
    <w:pPr>
      <w:spacing w:line="240" w:lineRule="auto"/>
    </w:pPr>
    <w:rPr>
      <w:sz w:val="20"/>
      <w:szCs w:val="20"/>
    </w:rPr>
  </w:style>
  <w:style w:type="character" w:customStyle="1" w:styleId="CommentTextChar">
    <w:name w:val="Comment Text Char"/>
    <w:basedOn w:val="DefaultParagraphFont"/>
    <w:link w:val="CommentText"/>
    <w:uiPriority w:val="99"/>
    <w:rsid w:val="00A70322"/>
    <w:rPr>
      <w:sz w:val="20"/>
      <w:szCs w:val="20"/>
    </w:rPr>
  </w:style>
  <w:style w:type="paragraph" w:styleId="CommentSubject">
    <w:name w:val="annotation subject"/>
    <w:basedOn w:val="CommentText"/>
    <w:next w:val="CommentText"/>
    <w:link w:val="CommentSubjectChar"/>
    <w:uiPriority w:val="99"/>
    <w:semiHidden/>
    <w:unhideWhenUsed/>
    <w:rsid w:val="00A70322"/>
    <w:rPr>
      <w:b/>
      <w:bCs/>
    </w:rPr>
  </w:style>
  <w:style w:type="character" w:customStyle="1" w:styleId="CommentSubjectChar">
    <w:name w:val="Comment Subject Char"/>
    <w:basedOn w:val="CommentTextChar"/>
    <w:link w:val="CommentSubject"/>
    <w:uiPriority w:val="99"/>
    <w:semiHidden/>
    <w:rsid w:val="00A703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14832">
      <w:bodyDiv w:val="1"/>
      <w:marLeft w:val="0"/>
      <w:marRight w:val="0"/>
      <w:marTop w:val="0"/>
      <w:marBottom w:val="0"/>
      <w:divBdr>
        <w:top w:val="none" w:sz="0" w:space="0" w:color="auto"/>
        <w:left w:val="none" w:sz="0" w:space="0" w:color="auto"/>
        <w:bottom w:val="none" w:sz="0" w:space="0" w:color="auto"/>
        <w:right w:val="none" w:sz="0" w:space="0" w:color="auto"/>
      </w:divBdr>
    </w:div>
    <w:div w:id="392120214">
      <w:bodyDiv w:val="1"/>
      <w:marLeft w:val="0"/>
      <w:marRight w:val="0"/>
      <w:marTop w:val="0"/>
      <w:marBottom w:val="0"/>
      <w:divBdr>
        <w:top w:val="none" w:sz="0" w:space="0" w:color="auto"/>
        <w:left w:val="none" w:sz="0" w:space="0" w:color="auto"/>
        <w:bottom w:val="none" w:sz="0" w:space="0" w:color="auto"/>
        <w:right w:val="none" w:sz="0" w:space="0" w:color="auto"/>
      </w:divBdr>
    </w:div>
    <w:div w:id="603538697">
      <w:bodyDiv w:val="1"/>
      <w:marLeft w:val="0"/>
      <w:marRight w:val="0"/>
      <w:marTop w:val="0"/>
      <w:marBottom w:val="0"/>
      <w:divBdr>
        <w:top w:val="none" w:sz="0" w:space="0" w:color="auto"/>
        <w:left w:val="none" w:sz="0" w:space="0" w:color="auto"/>
        <w:bottom w:val="none" w:sz="0" w:space="0" w:color="auto"/>
        <w:right w:val="none" w:sz="0" w:space="0" w:color="auto"/>
      </w:divBdr>
    </w:div>
    <w:div w:id="626589703">
      <w:bodyDiv w:val="1"/>
      <w:marLeft w:val="0"/>
      <w:marRight w:val="0"/>
      <w:marTop w:val="0"/>
      <w:marBottom w:val="0"/>
      <w:divBdr>
        <w:top w:val="none" w:sz="0" w:space="0" w:color="auto"/>
        <w:left w:val="none" w:sz="0" w:space="0" w:color="auto"/>
        <w:bottom w:val="none" w:sz="0" w:space="0" w:color="auto"/>
        <w:right w:val="none" w:sz="0" w:space="0" w:color="auto"/>
      </w:divBdr>
    </w:div>
    <w:div w:id="1018239847">
      <w:bodyDiv w:val="1"/>
      <w:marLeft w:val="0"/>
      <w:marRight w:val="0"/>
      <w:marTop w:val="0"/>
      <w:marBottom w:val="0"/>
      <w:divBdr>
        <w:top w:val="none" w:sz="0" w:space="0" w:color="auto"/>
        <w:left w:val="none" w:sz="0" w:space="0" w:color="auto"/>
        <w:bottom w:val="none" w:sz="0" w:space="0" w:color="auto"/>
        <w:right w:val="none" w:sz="0" w:space="0" w:color="auto"/>
      </w:divBdr>
      <w:divsChild>
        <w:div w:id="1383946433">
          <w:marLeft w:val="0"/>
          <w:marRight w:val="0"/>
          <w:marTop w:val="0"/>
          <w:marBottom w:val="0"/>
          <w:divBdr>
            <w:top w:val="none" w:sz="0" w:space="0" w:color="auto"/>
            <w:left w:val="none" w:sz="0" w:space="0" w:color="auto"/>
            <w:bottom w:val="none" w:sz="0" w:space="0" w:color="auto"/>
            <w:right w:val="none" w:sz="0" w:space="0" w:color="auto"/>
          </w:divBdr>
          <w:divsChild>
            <w:div w:id="2027633884">
              <w:marLeft w:val="0"/>
              <w:marRight w:val="0"/>
              <w:marTop w:val="0"/>
              <w:marBottom w:val="0"/>
              <w:divBdr>
                <w:top w:val="none" w:sz="0" w:space="0" w:color="auto"/>
                <w:left w:val="none" w:sz="0" w:space="0" w:color="auto"/>
                <w:bottom w:val="none" w:sz="0" w:space="0" w:color="auto"/>
                <w:right w:val="none" w:sz="0" w:space="0" w:color="auto"/>
              </w:divBdr>
              <w:divsChild>
                <w:div w:id="653021880">
                  <w:marLeft w:val="0"/>
                  <w:marRight w:val="0"/>
                  <w:marTop w:val="0"/>
                  <w:marBottom w:val="0"/>
                  <w:divBdr>
                    <w:top w:val="none" w:sz="0" w:space="0" w:color="auto"/>
                    <w:left w:val="none" w:sz="0" w:space="0" w:color="auto"/>
                    <w:bottom w:val="none" w:sz="0" w:space="0" w:color="auto"/>
                    <w:right w:val="none" w:sz="0" w:space="0" w:color="auto"/>
                  </w:divBdr>
                  <w:divsChild>
                    <w:div w:id="25563308">
                      <w:marLeft w:val="0"/>
                      <w:marRight w:val="0"/>
                      <w:marTop w:val="0"/>
                      <w:marBottom w:val="0"/>
                      <w:divBdr>
                        <w:top w:val="none" w:sz="0" w:space="0" w:color="auto"/>
                        <w:left w:val="none" w:sz="0" w:space="0" w:color="auto"/>
                        <w:bottom w:val="none" w:sz="0" w:space="0" w:color="auto"/>
                        <w:right w:val="none" w:sz="0" w:space="0" w:color="auto"/>
                      </w:divBdr>
                      <w:divsChild>
                        <w:div w:id="1293363373">
                          <w:marLeft w:val="0"/>
                          <w:marRight w:val="0"/>
                          <w:marTop w:val="0"/>
                          <w:marBottom w:val="0"/>
                          <w:divBdr>
                            <w:top w:val="none" w:sz="0" w:space="0" w:color="auto"/>
                            <w:left w:val="none" w:sz="0" w:space="0" w:color="auto"/>
                            <w:bottom w:val="none" w:sz="0" w:space="0" w:color="auto"/>
                            <w:right w:val="none" w:sz="0" w:space="0" w:color="auto"/>
                          </w:divBdr>
                          <w:divsChild>
                            <w:div w:id="689335125">
                              <w:marLeft w:val="0"/>
                              <w:marRight w:val="0"/>
                              <w:marTop w:val="0"/>
                              <w:marBottom w:val="0"/>
                              <w:divBdr>
                                <w:top w:val="none" w:sz="0" w:space="0" w:color="auto"/>
                                <w:left w:val="none" w:sz="0" w:space="0" w:color="auto"/>
                                <w:bottom w:val="none" w:sz="0" w:space="0" w:color="auto"/>
                                <w:right w:val="none" w:sz="0" w:space="0" w:color="auto"/>
                              </w:divBdr>
                              <w:divsChild>
                                <w:div w:id="728722434">
                                  <w:marLeft w:val="0"/>
                                  <w:marRight w:val="0"/>
                                  <w:marTop w:val="0"/>
                                  <w:marBottom w:val="0"/>
                                  <w:divBdr>
                                    <w:top w:val="none" w:sz="0" w:space="0" w:color="auto"/>
                                    <w:left w:val="none" w:sz="0" w:space="0" w:color="auto"/>
                                    <w:bottom w:val="none" w:sz="0" w:space="0" w:color="auto"/>
                                    <w:right w:val="none" w:sz="0" w:space="0" w:color="auto"/>
                                  </w:divBdr>
                                  <w:divsChild>
                                    <w:div w:id="1578052695">
                                      <w:marLeft w:val="0"/>
                                      <w:marRight w:val="0"/>
                                      <w:marTop w:val="0"/>
                                      <w:marBottom w:val="0"/>
                                      <w:divBdr>
                                        <w:top w:val="none" w:sz="0" w:space="0" w:color="auto"/>
                                        <w:left w:val="none" w:sz="0" w:space="0" w:color="auto"/>
                                        <w:bottom w:val="none" w:sz="0" w:space="0" w:color="auto"/>
                                        <w:right w:val="none" w:sz="0" w:space="0" w:color="auto"/>
                                      </w:divBdr>
                                      <w:divsChild>
                                        <w:div w:id="1241407440">
                                          <w:marLeft w:val="0"/>
                                          <w:marRight w:val="0"/>
                                          <w:marTop w:val="0"/>
                                          <w:marBottom w:val="0"/>
                                          <w:divBdr>
                                            <w:top w:val="none" w:sz="0" w:space="0" w:color="auto"/>
                                            <w:left w:val="none" w:sz="0" w:space="0" w:color="auto"/>
                                            <w:bottom w:val="none" w:sz="0" w:space="0" w:color="auto"/>
                                            <w:right w:val="none" w:sz="0" w:space="0" w:color="auto"/>
                                          </w:divBdr>
                                          <w:divsChild>
                                            <w:div w:id="889805989">
                                              <w:marLeft w:val="0"/>
                                              <w:marRight w:val="0"/>
                                              <w:marTop w:val="0"/>
                                              <w:marBottom w:val="0"/>
                                              <w:divBdr>
                                                <w:top w:val="none" w:sz="0" w:space="0" w:color="auto"/>
                                                <w:left w:val="none" w:sz="0" w:space="0" w:color="auto"/>
                                                <w:bottom w:val="none" w:sz="0" w:space="0" w:color="auto"/>
                                                <w:right w:val="none" w:sz="0" w:space="0" w:color="auto"/>
                                              </w:divBdr>
                                              <w:divsChild>
                                                <w:div w:id="20754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050053">
      <w:bodyDiv w:val="1"/>
      <w:marLeft w:val="0"/>
      <w:marRight w:val="0"/>
      <w:marTop w:val="0"/>
      <w:marBottom w:val="0"/>
      <w:divBdr>
        <w:top w:val="none" w:sz="0" w:space="0" w:color="auto"/>
        <w:left w:val="none" w:sz="0" w:space="0" w:color="auto"/>
        <w:bottom w:val="none" w:sz="0" w:space="0" w:color="auto"/>
        <w:right w:val="none" w:sz="0" w:space="0" w:color="auto"/>
      </w:divBdr>
    </w:div>
    <w:div w:id="1550609587">
      <w:bodyDiv w:val="1"/>
      <w:marLeft w:val="0"/>
      <w:marRight w:val="0"/>
      <w:marTop w:val="0"/>
      <w:marBottom w:val="0"/>
      <w:divBdr>
        <w:top w:val="none" w:sz="0" w:space="0" w:color="auto"/>
        <w:left w:val="none" w:sz="0" w:space="0" w:color="auto"/>
        <w:bottom w:val="none" w:sz="0" w:space="0" w:color="auto"/>
        <w:right w:val="none" w:sz="0" w:space="0" w:color="auto"/>
      </w:divBdr>
    </w:div>
    <w:div w:id="1953901319">
      <w:bodyDiv w:val="1"/>
      <w:marLeft w:val="0"/>
      <w:marRight w:val="0"/>
      <w:marTop w:val="0"/>
      <w:marBottom w:val="0"/>
      <w:divBdr>
        <w:top w:val="none" w:sz="0" w:space="0" w:color="auto"/>
        <w:left w:val="none" w:sz="0" w:space="0" w:color="auto"/>
        <w:bottom w:val="none" w:sz="0" w:space="0" w:color="auto"/>
        <w:right w:val="none" w:sz="0" w:space="0" w:color="auto"/>
      </w:divBdr>
      <w:divsChild>
        <w:div w:id="1536624442">
          <w:marLeft w:val="0"/>
          <w:marRight w:val="0"/>
          <w:marTop w:val="0"/>
          <w:marBottom w:val="0"/>
          <w:divBdr>
            <w:top w:val="none" w:sz="0" w:space="0" w:color="auto"/>
            <w:left w:val="none" w:sz="0" w:space="0" w:color="auto"/>
            <w:bottom w:val="none" w:sz="0" w:space="0" w:color="auto"/>
            <w:right w:val="none" w:sz="0" w:space="0" w:color="auto"/>
          </w:divBdr>
          <w:divsChild>
            <w:div w:id="563220016">
              <w:marLeft w:val="0"/>
              <w:marRight w:val="0"/>
              <w:marTop w:val="0"/>
              <w:marBottom w:val="0"/>
              <w:divBdr>
                <w:top w:val="none" w:sz="0" w:space="0" w:color="auto"/>
                <w:left w:val="none" w:sz="0" w:space="0" w:color="auto"/>
                <w:bottom w:val="none" w:sz="0" w:space="0" w:color="auto"/>
                <w:right w:val="none" w:sz="0" w:space="0" w:color="auto"/>
              </w:divBdr>
              <w:divsChild>
                <w:div w:id="920725187">
                  <w:marLeft w:val="0"/>
                  <w:marRight w:val="0"/>
                  <w:marTop w:val="0"/>
                  <w:marBottom w:val="0"/>
                  <w:divBdr>
                    <w:top w:val="none" w:sz="0" w:space="0" w:color="auto"/>
                    <w:left w:val="none" w:sz="0" w:space="0" w:color="auto"/>
                    <w:bottom w:val="none" w:sz="0" w:space="0" w:color="auto"/>
                    <w:right w:val="none" w:sz="0" w:space="0" w:color="auto"/>
                  </w:divBdr>
                  <w:divsChild>
                    <w:div w:id="1540585068">
                      <w:marLeft w:val="0"/>
                      <w:marRight w:val="0"/>
                      <w:marTop w:val="0"/>
                      <w:marBottom w:val="0"/>
                      <w:divBdr>
                        <w:top w:val="none" w:sz="0" w:space="0" w:color="auto"/>
                        <w:left w:val="none" w:sz="0" w:space="0" w:color="auto"/>
                        <w:bottom w:val="none" w:sz="0" w:space="0" w:color="auto"/>
                        <w:right w:val="none" w:sz="0" w:space="0" w:color="auto"/>
                      </w:divBdr>
                      <w:divsChild>
                        <w:div w:id="183789347">
                          <w:marLeft w:val="0"/>
                          <w:marRight w:val="0"/>
                          <w:marTop w:val="0"/>
                          <w:marBottom w:val="0"/>
                          <w:divBdr>
                            <w:top w:val="none" w:sz="0" w:space="0" w:color="auto"/>
                            <w:left w:val="none" w:sz="0" w:space="0" w:color="auto"/>
                            <w:bottom w:val="none" w:sz="0" w:space="0" w:color="auto"/>
                            <w:right w:val="none" w:sz="0" w:space="0" w:color="auto"/>
                          </w:divBdr>
                          <w:divsChild>
                            <w:div w:id="1645038327">
                              <w:marLeft w:val="0"/>
                              <w:marRight w:val="0"/>
                              <w:marTop w:val="0"/>
                              <w:marBottom w:val="0"/>
                              <w:divBdr>
                                <w:top w:val="none" w:sz="0" w:space="0" w:color="auto"/>
                                <w:left w:val="none" w:sz="0" w:space="0" w:color="auto"/>
                                <w:bottom w:val="none" w:sz="0" w:space="0" w:color="auto"/>
                                <w:right w:val="none" w:sz="0" w:space="0" w:color="auto"/>
                              </w:divBdr>
                              <w:divsChild>
                                <w:div w:id="1110666260">
                                  <w:marLeft w:val="0"/>
                                  <w:marRight w:val="0"/>
                                  <w:marTop w:val="0"/>
                                  <w:marBottom w:val="0"/>
                                  <w:divBdr>
                                    <w:top w:val="none" w:sz="0" w:space="0" w:color="auto"/>
                                    <w:left w:val="none" w:sz="0" w:space="0" w:color="auto"/>
                                    <w:bottom w:val="none" w:sz="0" w:space="0" w:color="auto"/>
                                    <w:right w:val="none" w:sz="0" w:space="0" w:color="auto"/>
                                  </w:divBdr>
                                  <w:divsChild>
                                    <w:div w:id="1739816854">
                                      <w:marLeft w:val="0"/>
                                      <w:marRight w:val="0"/>
                                      <w:marTop w:val="0"/>
                                      <w:marBottom w:val="0"/>
                                      <w:divBdr>
                                        <w:top w:val="none" w:sz="0" w:space="0" w:color="auto"/>
                                        <w:left w:val="none" w:sz="0" w:space="0" w:color="auto"/>
                                        <w:bottom w:val="none" w:sz="0" w:space="0" w:color="auto"/>
                                        <w:right w:val="none" w:sz="0" w:space="0" w:color="auto"/>
                                      </w:divBdr>
                                      <w:divsChild>
                                        <w:div w:id="579876093">
                                          <w:marLeft w:val="0"/>
                                          <w:marRight w:val="0"/>
                                          <w:marTop w:val="0"/>
                                          <w:marBottom w:val="0"/>
                                          <w:divBdr>
                                            <w:top w:val="none" w:sz="0" w:space="0" w:color="auto"/>
                                            <w:left w:val="none" w:sz="0" w:space="0" w:color="auto"/>
                                            <w:bottom w:val="none" w:sz="0" w:space="0" w:color="auto"/>
                                            <w:right w:val="none" w:sz="0" w:space="0" w:color="auto"/>
                                          </w:divBdr>
                                          <w:divsChild>
                                            <w:div w:id="721293150">
                                              <w:marLeft w:val="0"/>
                                              <w:marRight w:val="0"/>
                                              <w:marTop w:val="0"/>
                                              <w:marBottom w:val="0"/>
                                              <w:divBdr>
                                                <w:top w:val="none" w:sz="0" w:space="0" w:color="auto"/>
                                                <w:left w:val="none" w:sz="0" w:space="0" w:color="auto"/>
                                                <w:bottom w:val="none" w:sz="0" w:space="0" w:color="auto"/>
                                                <w:right w:val="none" w:sz="0" w:space="0" w:color="auto"/>
                                              </w:divBdr>
                                              <w:divsChild>
                                                <w:div w:id="727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uk.m.mimecastprotect.com/s/9InnCBggzi0z5BRf1uRU22VeI?domain=we.tl" TargetMode="External"/><Relationship Id="rId13" Type="http://schemas.openxmlformats.org/officeDocument/2006/relationships/hyperlink" Target="https://www.londoney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e.tl/t-vMsw72sgg0" TargetMode="External"/><Relationship Id="rId12" Type="http://schemas.openxmlformats.org/officeDocument/2006/relationships/hyperlink" Target="mailto:londoneye@stripecommunication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rksbarfield.com" TargetMode="External"/><Relationship Id="rId1" Type="http://schemas.openxmlformats.org/officeDocument/2006/relationships/customXml" Target="../customXml/item1.xml"/><Relationship Id="rId6" Type="http://schemas.openxmlformats.org/officeDocument/2006/relationships/hyperlink" Target="https://www.youtube.com/watch?v=4VyktjPAJwM" TargetMode="External"/><Relationship Id="rId11" Type="http://schemas.openxmlformats.org/officeDocument/2006/relationships/hyperlink" Target="http://www.youtube.com/watch?v=4VyktjPAJwM" TargetMode="External"/><Relationship Id="rId5" Type="http://schemas.openxmlformats.org/officeDocument/2006/relationships/webSettings" Target="webSettings.xml"/><Relationship Id="rId15" Type="http://schemas.openxmlformats.org/officeDocument/2006/relationships/hyperlink" Target="http://www.westsomersetlagoon.com" TargetMode="External"/><Relationship Id="rId10" Type="http://schemas.openxmlformats.org/officeDocument/2006/relationships/hyperlink" Target="https://we.tl/t-L0jjhhnf89" TargetMode="External"/><Relationship Id="rId4" Type="http://schemas.openxmlformats.org/officeDocument/2006/relationships/settings" Target="settings.xml"/><Relationship Id="rId9" Type="http://schemas.openxmlformats.org/officeDocument/2006/relationships/hyperlink" Target="https://url.uk.m.mimecastprotect.com/s/DQbICAnnyUBGA2lCQt6UGVvto?domain=we.tl" TargetMode="External"/><Relationship Id="rId14" Type="http://schemas.openxmlformats.org/officeDocument/2006/relationships/hyperlink" Target="http://www.merlinentertainment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8ADED-CEB8-4656-8FE5-9F791B0A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1423</Words>
  <Characters>7559</Characters>
  <Application>Microsoft Office Word</Application>
  <DocSecurity>0</DocSecurity>
  <Lines>111</Lines>
  <Paragraphs>41</Paragraphs>
  <ScaleCrop>false</ScaleCrop>
  <HeadingPairs>
    <vt:vector size="2" baseType="variant">
      <vt:variant>
        <vt:lpstr>Title</vt:lpstr>
      </vt:variant>
      <vt:variant>
        <vt:i4>1</vt:i4>
      </vt:variant>
    </vt:vector>
  </HeadingPairs>
  <TitlesOfParts>
    <vt:vector size="1" baseType="lpstr">
      <vt:lpstr/>
    </vt:vector>
  </TitlesOfParts>
  <Company>Lumanity</Company>
  <LinksUpToDate>false</LinksUpToDate>
  <CharactersWithSpaces>8941</CharactersWithSpaces>
  <SharedDoc>false</SharedDoc>
  <HLinks>
    <vt:vector size="18" baseType="variant">
      <vt:variant>
        <vt:i4>4718665</vt:i4>
      </vt:variant>
      <vt:variant>
        <vt:i4>6</vt:i4>
      </vt:variant>
      <vt:variant>
        <vt:i4>0</vt:i4>
      </vt:variant>
      <vt:variant>
        <vt:i4>5</vt:i4>
      </vt:variant>
      <vt:variant>
        <vt:lpwstr>http://www.merlinentertainments.biz/</vt:lpwstr>
      </vt:variant>
      <vt:variant>
        <vt:lpwstr/>
      </vt:variant>
      <vt:variant>
        <vt:i4>3801123</vt:i4>
      </vt:variant>
      <vt:variant>
        <vt:i4>3</vt:i4>
      </vt:variant>
      <vt:variant>
        <vt:i4>0</vt:i4>
      </vt:variant>
      <vt:variant>
        <vt:i4>5</vt:i4>
      </vt:variant>
      <vt:variant>
        <vt:lpwstr>https://www.londoneye.com/</vt:lpwstr>
      </vt:variant>
      <vt:variant>
        <vt:lpwstr/>
      </vt:variant>
      <vt:variant>
        <vt:i4>4915306</vt:i4>
      </vt:variant>
      <vt:variant>
        <vt:i4>0</vt:i4>
      </vt:variant>
      <vt:variant>
        <vt:i4>0</vt:i4>
      </vt:variant>
      <vt:variant>
        <vt:i4>5</vt:i4>
      </vt:variant>
      <vt:variant>
        <vt:lpwstr>mailto:londoneye@stripecommunications.com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Ware</dc:creator>
  <cp:keywords/>
  <dc:description/>
  <cp:lastModifiedBy>Poorvi Surana</cp:lastModifiedBy>
  <cp:revision>2</cp:revision>
  <dcterms:created xsi:type="dcterms:W3CDTF">2025-03-07T14:41:00Z</dcterms:created>
  <dcterms:modified xsi:type="dcterms:W3CDTF">2025-03-07T14:41:00Z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03267182c7be40f386aeb87af73c2dd50024b49abc0500839f02d2414c8fef64</vt:lpwstr>
  </property>
</Properties>
</file>