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A1F3C" w14:textId="77777777" w:rsidR="00360BF1" w:rsidRDefault="00360BF1" w:rsidP="003A7EF2">
      <w:pPr>
        <w:rPr>
          <w:rFonts w:cs="Arial"/>
          <w:sz w:val="24"/>
          <w:szCs w:val="24"/>
        </w:rPr>
      </w:pPr>
    </w:p>
    <w:p w14:paraId="48A3B3D4" w14:textId="258169F2" w:rsidR="003A7EF2" w:rsidRPr="009D341D" w:rsidRDefault="003A7EF2" w:rsidP="003A7EF2">
      <w:pPr>
        <w:rPr>
          <w:rFonts w:cs="Arial"/>
          <w:b/>
          <w:bCs/>
          <w:sz w:val="24"/>
          <w:szCs w:val="24"/>
        </w:rPr>
      </w:pPr>
      <w:r w:rsidRPr="009D341D">
        <w:rPr>
          <w:rFonts w:cs="Arial"/>
          <w:b/>
          <w:bCs/>
          <w:sz w:val="24"/>
          <w:szCs w:val="24"/>
        </w:rPr>
        <w:t xml:space="preserve">Risk Assessment </w:t>
      </w:r>
    </w:p>
    <w:p w14:paraId="4B369D50" w14:textId="5F662D21" w:rsidR="003A7EF2" w:rsidRPr="009D341D" w:rsidRDefault="003A7EF2" w:rsidP="003A7EF2">
      <w:pPr>
        <w:rPr>
          <w:rFonts w:cs="Arial"/>
          <w:sz w:val="24"/>
          <w:szCs w:val="24"/>
        </w:rPr>
      </w:pPr>
      <w:r w:rsidRPr="009D341D">
        <w:rPr>
          <w:rFonts w:cs="Arial"/>
          <w:sz w:val="24"/>
          <w:szCs w:val="24"/>
        </w:rPr>
        <w:t xml:space="preserve">We're </w:t>
      </w:r>
      <w:r w:rsidR="005A2EEF">
        <w:rPr>
          <w:rFonts w:cs="Arial"/>
          <w:sz w:val="24"/>
          <w:szCs w:val="24"/>
        </w:rPr>
        <w:t xml:space="preserve">pleased </w:t>
      </w:r>
      <w:r w:rsidRPr="009D341D">
        <w:rPr>
          <w:rFonts w:cs="Arial"/>
          <w:sz w:val="24"/>
          <w:szCs w:val="24"/>
        </w:rPr>
        <w:t>to share some important details about Health and Safety procedures at</w:t>
      </w:r>
      <w:r w:rsidR="006E0E77" w:rsidRPr="009D341D">
        <w:rPr>
          <w:rFonts w:cs="Arial"/>
          <w:sz w:val="24"/>
          <w:szCs w:val="24"/>
        </w:rPr>
        <w:t xml:space="preserve"> The London Eye</w:t>
      </w:r>
      <w:r w:rsidRPr="009D341D">
        <w:rPr>
          <w:rFonts w:cs="Arial"/>
          <w:sz w:val="24"/>
          <w:szCs w:val="24"/>
        </w:rPr>
        <w:t>. We've put in place a thorough Health and Safety Management System, including risk assessment, to make sure that our staff and visitors stay safe and well taken care of.</w:t>
      </w:r>
    </w:p>
    <w:p w14:paraId="35E0A29B" w14:textId="3F4B2FD9" w:rsidR="006E0E77" w:rsidRPr="009D341D" w:rsidRDefault="003A7EF2" w:rsidP="003A7EF2">
      <w:pPr>
        <w:rPr>
          <w:rFonts w:cs="Arial"/>
          <w:sz w:val="24"/>
          <w:szCs w:val="24"/>
        </w:rPr>
      </w:pPr>
      <w:r w:rsidRPr="009D341D">
        <w:rPr>
          <w:rFonts w:cs="Arial"/>
          <w:sz w:val="24"/>
          <w:szCs w:val="24"/>
        </w:rPr>
        <w:t>We've got everything covered to keep you safe and happy. We've got plans in place for things like fire evacuation, lost children, water safety, and first aid. Plus, we've got Public Liability Insurance coverage, with</w:t>
      </w:r>
      <w:r w:rsidR="006E0E77" w:rsidRPr="009D341D">
        <w:rPr>
          <w:rFonts w:cs="Arial"/>
          <w:sz w:val="24"/>
          <w:szCs w:val="24"/>
        </w:rPr>
        <w:t xml:space="preserve"> The London Eye is covered by Public Liability Insurance to the amount of £10 million. The Policy is with Chubb European Group Limited (Policy No UKCANC33447).  </w:t>
      </w:r>
    </w:p>
    <w:p w14:paraId="59F3277B" w14:textId="64047097" w:rsidR="007734AE" w:rsidRPr="009D341D" w:rsidRDefault="003A7EF2" w:rsidP="003A7EF2">
      <w:pPr>
        <w:rPr>
          <w:rFonts w:cs="Arial"/>
          <w:sz w:val="24"/>
          <w:szCs w:val="24"/>
        </w:rPr>
      </w:pPr>
      <w:r w:rsidRPr="009D341D">
        <w:rPr>
          <w:rFonts w:cs="Arial"/>
          <w:sz w:val="24"/>
          <w:szCs w:val="24"/>
        </w:rPr>
        <w:t>We're also regulated by</w:t>
      </w:r>
      <w:r w:rsidR="006E0E77" w:rsidRPr="009D341D">
        <w:rPr>
          <w:rFonts w:cs="Arial"/>
          <w:sz w:val="24"/>
          <w:szCs w:val="24"/>
        </w:rPr>
        <w:t xml:space="preserve"> Lambeth Council </w:t>
      </w:r>
      <w:r w:rsidRPr="009D341D">
        <w:rPr>
          <w:rFonts w:cs="Arial"/>
          <w:sz w:val="24"/>
          <w:szCs w:val="24"/>
        </w:rPr>
        <w:t xml:space="preserve">and </w:t>
      </w:r>
      <w:r w:rsidR="007734AE" w:rsidRPr="009D341D">
        <w:rPr>
          <w:rFonts w:cs="Arial"/>
          <w:sz w:val="24"/>
          <w:szCs w:val="24"/>
        </w:rPr>
        <w:t>The London Eye falls under the Guidance on Safe Practices HSG 65 and 175. Any food units operate in accordance with the Food Safety Act 1990 and are regularly inspected by the local Environmental Health Department and undergo regular internal health and safety audits carried out by Merlin Entertainments.</w:t>
      </w:r>
    </w:p>
    <w:p w14:paraId="26394D4A" w14:textId="77777777" w:rsidR="003A7EF2" w:rsidRPr="009D341D" w:rsidRDefault="003A7EF2" w:rsidP="003A7EF2">
      <w:pPr>
        <w:rPr>
          <w:rFonts w:cs="Arial"/>
          <w:sz w:val="24"/>
          <w:szCs w:val="24"/>
        </w:rPr>
      </w:pPr>
      <w:r w:rsidRPr="009D341D">
        <w:rPr>
          <w:rFonts w:cs="Arial"/>
          <w:sz w:val="24"/>
          <w:szCs w:val="24"/>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562BA922" w14:textId="77777777" w:rsidR="009D341D" w:rsidRDefault="007734AE" w:rsidP="006E0E77">
      <w:pPr>
        <w:rPr>
          <w:rFonts w:cs="Arial"/>
          <w:sz w:val="24"/>
          <w:szCs w:val="24"/>
        </w:rPr>
      </w:pPr>
      <w:r w:rsidRPr="009D341D">
        <w:rPr>
          <w:rFonts w:cs="Arial"/>
          <w:sz w:val="24"/>
          <w:szCs w:val="24"/>
        </w:rPr>
        <w:t xml:space="preserve">If there is work going on in or around the Queens Walk area there may be vehicle traffic. Supervision is always required.  </w:t>
      </w:r>
    </w:p>
    <w:p w14:paraId="12B53092" w14:textId="38C0C3FE" w:rsidR="006E0E77" w:rsidRPr="009D341D" w:rsidRDefault="006E0E77" w:rsidP="006E0E77">
      <w:pPr>
        <w:rPr>
          <w:rFonts w:cs="Arial"/>
          <w:sz w:val="24"/>
          <w:szCs w:val="24"/>
        </w:rPr>
      </w:pPr>
      <w:r w:rsidRPr="009D341D">
        <w:rPr>
          <w:rFonts w:cs="Arial"/>
          <w:sz w:val="24"/>
          <w:szCs w:val="24"/>
        </w:rPr>
        <w:t xml:space="preserve">If you are bringing a group by minibus or coach and need to drop off and pick up your group at the London Eye, please note that space is very limited, and you are required to book a coach-parking bay. This service is complimentary, but must be booked in advance by e-mailing coach@londoneye.com with the following details: </w:t>
      </w:r>
    </w:p>
    <w:p w14:paraId="5F02AEF8" w14:textId="5C28D868" w:rsidR="006E0E77" w:rsidRPr="009D341D" w:rsidRDefault="006E0E77" w:rsidP="006E0E77">
      <w:pPr>
        <w:rPr>
          <w:rFonts w:cs="Arial"/>
          <w:sz w:val="24"/>
          <w:szCs w:val="24"/>
        </w:rPr>
      </w:pPr>
      <w:r w:rsidRPr="009D341D">
        <w:rPr>
          <w:rFonts w:cs="Arial"/>
          <w:sz w:val="24"/>
          <w:szCs w:val="24"/>
        </w:rPr>
        <w:t xml:space="preserve">Date of visit, Time of visit (drop off and pick up times), Number of </w:t>
      </w:r>
      <w:r w:rsidR="009D341D" w:rsidRPr="009D341D">
        <w:rPr>
          <w:rFonts w:cs="Arial"/>
          <w:sz w:val="24"/>
          <w:szCs w:val="24"/>
        </w:rPr>
        <w:t>guests, Number</w:t>
      </w:r>
      <w:r w:rsidRPr="009D341D">
        <w:rPr>
          <w:rFonts w:cs="Arial"/>
          <w:sz w:val="24"/>
          <w:szCs w:val="24"/>
        </w:rPr>
        <w:t xml:space="preserve"> of coaches, Site visiting, Coach company, Vehicle Registration/s, Driver's name. </w:t>
      </w:r>
    </w:p>
    <w:p w14:paraId="12E51AB2" w14:textId="0304822D" w:rsidR="006E0E77" w:rsidRPr="009D341D" w:rsidRDefault="006E0E77" w:rsidP="006E0E77">
      <w:pPr>
        <w:rPr>
          <w:rFonts w:cs="Arial"/>
          <w:sz w:val="24"/>
          <w:szCs w:val="24"/>
        </w:rPr>
      </w:pPr>
      <w:r w:rsidRPr="009D341D">
        <w:rPr>
          <w:rFonts w:cs="Arial"/>
          <w:sz w:val="24"/>
          <w:szCs w:val="24"/>
        </w:rPr>
        <w:t xml:space="preserve">Please note that you are only permitted to use a parking bay for 20 minutes whilst you drop off and then pick up your group and you are not permitted to stay whilst the group visits the London Eye.  </w:t>
      </w:r>
    </w:p>
    <w:p w14:paraId="19661A2C" w14:textId="196038A2" w:rsidR="004B6C3C" w:rsidRPr="009D341D" w:rsidRDefault="003A7EF2" w:rsidP="003A7EF2">
      <w:pPr>
        <w:rPr>
          <w:rFonts w:cs="Arial"/>
          <w:sz w:val="24"/>
          <w:szCs w:val="24"/>
        </w:rPr>
      </w:pPr>
      <w:r w:rsidRPr="009D341D">
        <w:rPr>
          <w:rFonts w:cs="Arial"/>
          <w:sz w:val="24"/>
          <w:szCs w:val="24"/>
        </w:rPr>
        <w:t>Please use the '</w:t>
      </w:r>
      <w:r w:rsidR="006E0E77" w:rsidRPr="009D341D">
        <w:rPr>
          <w:rFonts w:cs="Arial"/>
          <w:sz w:val="24"/>
          <w:szCs w:val="24"/>
        </w:rPr>
        <w:t>Plan Your Visit</w:t>
      </w:r>
      <w:r w:rsidRPr="009D341D">
        <w:rPr>
          <w:rFonts w:cs="Arial"/>
          <w:sz w:val="24"/>
          <w:szCs w:val="24"/>
        </w:rPr>
        <w:t>' page</w:t>
      </w:r>
      <w:r w:rsidR="006E0E77" w:rsidRPr="009D341D">
        <w:rPr>
          <w:rFonts w:cs="Arial"/>
          <w:sz w:val="24"/>
          <w:szCs w:val="24"/>
        </w:rPr>
        <w:t xml:space="preserve"> </w:t>
      </w:r>
      <w:r w:rsidRPr="009D341D">
        <w:rPr>
          <w:rFonts w:cs="Arial"/>
          <w:sz w:val="24"/>
          <w:szCs w:val="24"/>
        </w:rPr>
        <w:t xml:space="preserve">on our website to find the most convenient car park near the attraction. </w:t>
      </w:r>
    </w:p>
    <w:p w14:paraId="61700CF8" w14:textId="1D7CF126" w:rsidR="006E0E77" w:rsidRPr="009D341D" w:rsidRDefault="004B6C3C" w:rsidP="003A7EF2">
      <w:pPr>
        <w:rPr>
          <w:rFonts w:cs="Arial"/>
          <w:sz w:val="24"/>
          <w:szCs w:val="24"/>
        </w:rPr>
      </w:pPr>
      <w:r w:rsidRPr="009D341D">
        <w:rPr>
          <w:rFonts w:cs="Arial"/>
          <w:sz w:val="24"/>
          <w:szCs w:val="24"/>
        </w:rPr>
        <w:t>Timed tickets are required upon entry to the</w:t>
      </w:r>
      <w:r w:rsidR="006E0E77" w:rsidRPr="009D341D">
        <w:rPr>
          <w:rFonts w:cs="Arial"/>
          <w:sz w:val="24"/>
          <w:szCs w:val="24"/>
        </w:rPr>
        <w:t xml:space="preserve"> London Eye</w:t>
      </w:r>
      <w:r w:rsidRPr="009D341D">
        <w:rPr>
          <w:rFonts w:cs="Arial"/>
          <w:sz w:val="24"/>
          <w:szCs w:val="24"/>
        </w:rPr>
        <w:t xml:space="preserve"> queue. Pods are loaded to a maximum of 28 people and the</w:t>
      </w:r>
      <w:r w:rsidR="006E0E77" w:rsidRPr="009D341D">
        <w:rPr>
          <w:rFonts w:cs="Arial"/>
          <w:sz w:val="24"/>
          <w:szCs w:val="24"/>
        </w:rPr>
        <w:t xml:space="preserve"> experience time is </w:t>
      </w:r>
      <w:r w:rsidR="007734AE" w:rsidRPr="009D341D">
        <w:rPr>
          <w:rFonts w:cs="Arial"/>
          <w:sz w:val="24"/>
          <w:szCs w:val="24"/>
        </w:rPr>
        <w:t xml:space="preserve">around </w:t>
      </w:r>
      <w:r w:rsidR="006E0E77" w:rsidRPr="009D341D">
        <w:rPr>
          <w:rFonts w:cs="Arial"/>
          <w:sz w:val="24"/>
          <w:szCs w:val="24"/>
        </w:rPr>
        <w:t xml:space="preserve">30 minutes. Supervision is required throughout.  </w:t>
      </w:r>
    </w:p>
    <w:p w14:paraId="4261B101" w14:textId="77777777" w:rsidR="004B6C3C" w:rsidRPr="009D341D" w:rsidRDefault="004B6C3C" w:rsidP="003A7EF2">
      <w:pPr>
        <w:rPr>
          <w:rFonts w:cs="Arial"/>
          <w:sz w:val="24"/>
          <w:szCs w:val="24"/>
        </w:rPr>
      </w:pPr>
      <w:r w:rsidRPr="009D341D">
        <w:rPr>
          <w:rFonts w:cs="Arial"/>
          <w:sz w:val="24"/>
          <w:szCs w:val="24"/>
        </w:rPr>
        <w:lastRenderedPageBreak/>
        <w:t>We recommend splitting into smaller groups with assigned meeting points at certain times. Please note that once your class has entered the pod, you will not be able to leave until the rotation is complete.</w:t>
      </w:r>
    </w:p>
    <w:p w14:paraId="072EE314" w14:textId="6FEBC140" w:rsidR="004B6C3C" w:rsidRPr="009D341D" w:rsidRDefault="006E0E77" w:rsidP="003A7EF2">
      <w:pPr>
        <w:rPr>
          <w:rFonts w:cs="Arial"/>
          <w:sz w:val="24"/>
          <w:szCs w:val="24"/>
        </w:rPr>
      </w:pPr>
      <w:r w:rsidRPr="009D341D">
        <w:rPr>
          <w:rFonts w:cs="Arial"/>
          <w:sz w:val="24"/>
          <w:szCs w:val="24"/>
        </w:rPr>
        <w:t xml:space="preserve">The London Eye is fully accessible for wheelchair users. Due to safety restrictions, only two wheelchairs per capsule and up to eight wheelchairs are allowed on the London Eye at the same time. </w:t>
      </w:r>
    </w:p>
    <w:p w14:paraId="221CDB02" w14:textId="7D06C134" w:rsidR="006E0E77" w:rsidRPr="009D341D" w:rsidRDefault="006E0E77" w:rsidP="003A7EF2">
      <w:pPr>
        <w:rPr>
          <w:rFonts w:cs="Arial"/>
          <w:sz w:val="24"/>
          <w:szCs w:val="24"/>
        </w:rPr>
      </w:pPr>
      <w:r w:rsidRPr="009D341D">
        <w:rPr>
          <w:rFonts w:cs="Arial"/>
          <w:sz w:val="24"/>
          <w:szCs w:val="24"/>
        </w:rPr>
        <w:t xml:space="preserve">Wheelchair spaces should be pre-booked in advance. During busy periods, wheelchair users are strongly advised to pre-book to avoid disappointment.  </w:t>
      </w:r>
    </w:p>
    <w:p w14:paraId="27266838" w14:textId="2CCA1B0F" w:rsidR="007734AE" w:rsidRPr="009D341D" w:rsidRDefault="007734AE" w:rsidP="004B6C3C">
      <w:pPr>
        <w:spacing w:after="0"/>
        <w:rPr>
          <w:rFonts w:cs="Arial"/>
          <w:sz w:val="24"/>
          <w:szCs w:val="24"/>
        </w:rPr>
      </w:pPr>
      <w:r w:rsidRPr="009D341D">
        <w:rPr>
          <w:rFonts w:cs="Arial"/>
          <w:sz w:val="24"/>
          <w:szCs w:val="24"/>
        </w:rPr>
        <w:t xml:space="preserve">Care must be taken when boarding because the capsules are continually moving. Supervision is required.  </w:t>
      </w:r>
    </w:p>
    <w:p w14:paraId="2E39867C" w14:textId="77777777" w:rsidR="004B6C3C" w:rsidRPr="009D341D" w:rsidRDefault="004B6C3C" w:rsidP="004B6C3C">
      <w:pPr>
        <w:spacing w:after="0"/>
        <w:rPr>
          <w:rFonts w:cs="Arial"/>
          <w:sz w:val="24"/>
          <w:szCs w:val="24"/>
        </w:rPr>
      </w:pPr>
    </w:p>
    <w:p w14:paraId="38108679" w14:textId="27C0F017" w:rsidR="006E0E77" w:rsidRPr="009D341D" w:rsidRDefault="006E0E77" w:rsidP="003A7EF2">
      <w:pPr>
        <w:rPr>
          <w:rFonts w:cs="Arial"/>
          <w:sz w:val="24"/>
          <w:szCs w:val="24"/>
        </w:rPr>
      </w:pPr>
      <w:r w:rsidRPr="009D341D">
        <w:rPr>
          <w:rFonts w:cs="Arial"/>
          <w:sz w:val="24"/>
          <w:szCs w:val="24"/>
        </w:rPr>
        <w:t>P</w:t>
      </w:r>
      <w:r w:rsidR="003A7EF2" w:rsidRPr="009D341D">
        <w:rPr>
          <w:rFonts w:cs="Arial"/>
          <w:sz w:val="24"/>
          <w:szCs w:val="24"/>
        </w:rPr>
        <w:t xml:space="preserve">lease always keep your belongings and bags with you. </w:t>
      </w:r>
      <w:r w:rsidRPr="009D341D">
        <w:rPr>
          <w:rFonts w:cs="Arial"/>
          <w:sz w:val="24"/>
          <w:szCs w:val="24"/>
        </w:rPr>
        <w:t xml:space="preserve">In the event of an emergency please follow all evacuation procedures.  </w:t>
      </w:r>
    </w:p>
    <w:p w14:paraId="0F76640F" w14:textId="410B1716" w:rsidR="004B6C3C" w:rsidRPr="009D341D" w:rsidRDefault="004B6C3C" w:rsidP="003A7EF2">
      <w:pPr>
        <w:rPr>
          <w:rFonts w:cs="Arial"/>
          <w:sz w:val="24"/>
          <w:szCs w:val="24"/>
        </w:rPr>
      </w:pPr>
      <w:r w:rsidRPr="009D341D">
        <w:rPr>
          <w:rFonts w:cs="Arial"/>
          <w:sz w:val="24"/>
          <w:szCs w:val="24"/>
        </w:rPr>
        <w:t>The minimum age restriction for children to enter the attraction without an adult is 16. Any child 15 and under must be accompanied by someone over the age of 18. We have a retail outlets and picture booth where additional funds may be appropriate. However, please note that we are a cashless attraction.</w:t>
      </w:r>
    </w:p>
    <w:p w14:paraId="4A7778E5" w14:textId="7ADA64C9" w:rsidR="003A7EF2" w:rsidRPr="009D341D" w:rsidRDefault="003A7EF2" w:rsidP="003A7EF2">
      <w:pPr>
        <w:rPr>
          <w:rFonts w:cs="Arial"/>
          <w:sz w:val="24"/>
          <w:szCs w:val="24"/>
        </w:rPr>
      </w:pPr>
      <w:r w:rsidRPr="009D341D">
        <w:rPr>
          <w:rFonts w:cs="Arial"/>
          <w:sz w:val="24"/>
          <w:szCs w:val="24"/>
        </w:rPr>
        <w:t xml:space="preserve">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any form of disturbance is not allowed. Our staff </w:t>
      </w:r>
      <w:r w:rsidR="006E0E77" w:rsidRPr="009D341D">
        <w:rPr>
          <w:rFonts w:cs="Arial"/>
          <w:sz w:val="24"/>
          <w:szCs w:val="24"/>
        </w:rPr>
        <w:t>are</w:t>
      </w:r>
      <w:r w:rsidRPr="009D341D">
        <w:rPr>
          <w:rFonts w:cs="Arial"/>
          <w:sz w:val="24"/>
          <w:szCs w:val="24"/>
        </w:rPr>
        <w:t xml:space="preserve"> here to make sure everyone has a great time, and they may gently remind children to be on their best behaviour when needed.</w:t>
      </w:r>
    </w:p>
    <w:p w14:paraId="43429465" w14:textId="1B696849" w:rsidR="004B6C3C" w:rsidRPr="009D341D" w:rsidRDefault="006E0E77" w:rsidP="003A7EF2">
      <w:pPr>
        <w:rPr>
          <w:rFonts w:cs="Arial"/>
          <w:sz w:val="24"/>
          <w:szCs w:val="24"/>
        </w:rPr>
      </w:pPr>
      <w:r w:rsidRPr="009D341D">
        <w:rPr>
          <w:rFonts w:cs="Arial"/>
          <w:sz w:val="24"/>
          <w:szCs w:val="24"/>
        </w:rPr>
        <w:t>There are no lockers or storage facilities however there is a left luggage area</w:t>
      </w:r>
      <w:r w:rsidR="004B6C3C" w:rsidRPr="009D341D">
        <w:rPr>
          <w:rFonts w:cs="Arial"/>
          <w:sz w:val="24"/>
          <w:szCs w:val="24"/>
        </w:rPr>
        <w:t>, located in the London Eye Ticket Office</w:t>
      </w:r>
      <w:r w:rsidRPr="009D341D">
        <w:rPr>
          <w:rFonts w:cs="Arial"/>
          <w:sz w:val="24"/>
          <w:szCs w:val="24"/>
        </w:rPr>
        <w:t xml:space="preserve"> that requires a £5 per bag fee</w:t>
      </w:r>
      <w:r w:rsidR="004B6C3C" w:rsidRPr="009D341D">
        <w:rPr>
          <w:rFonts w:cs="Arial"/>
          <w:sz w:val="24"/>
          <w:szCs w:val="24"/>
        </w:rPr>
        <w:t xml:space="preserve"> </w:t>
      </w:r>
    </w:p>
    <w:p w14:paraId="370266FD" w14:textId="02B84A69" w:rsidR="003A7EF2" w:rsidRDefault="003A7EF2" w:rsidP="003A7EF2">
      <w:pPr>
        <w:rPr>
          <w:rFonts w:cs="Arial"/>
          <w:sz w:val="24"/>
          <w:szCs w:val="24"/>
        </w:rPr>
      </w:pPr>
      <w:r w:rsidRPr="009D341D">
        <w:rPr>
          <w:rFonts w:cs="Arial"/>
          <w:sz w:val="24"/>
          <w:szCs w:val="24"/>
        </w:rPr>
        <w:t>We hope that this information alongside the following Health and Safety details is sufficient for your requirements.</w:t>
      </w:r>
    </w:p>
    <w:p w14:paraId="58AA8E5D" w14:textId="77777777" w:rsidR="009D341D" w:rsidRDefault="009D341D" w:rsidP="003A7EF2">
      <w:pPr>
        <w:rPr>
          <w:rFonts w:cs="Arial"/>
          <w:sz w:val="24"/>
          <w:szCs w:val="24"/>
        </w:rPr>
      </w:pPr>
    </w:p>
    <w:p w14:paraId="3B5CBA69" w14:textId="77777777" w:rsidR="004D418C" w:rsidRDefault="004D418C">
      <w:pPr>
        <w:rPr>
          <w:b/>
          <w:bCs/>
          <w:sz w:val="28"/>
          <w:szCs w:val="28"/>
        </w:rPr>
        <w:sectPr w:rsidR="004D418C" w:rsidSect="004D418C">
          <w:headerReference w:type="default" r:id="rId11"/>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5A8D46B9" w14:textId="77777777" w:rsidR="005A2EEF" w:rsidRPr="005A2EEF" w:rsidRDefault="005A2EEF" w:rsidP="005A2EEF">
            <w:pPr>
              <w:rPr>
                <w:sz w:val="24"/>
                <w:szCs w:val="24"/>
              </w:rPr>
            </w:pPr>
            <w:r w:rsidRPr="005A2EEF">
              <w:rPr>
                <w:sz w:val="24"/>
                <w:szCs w:val="24"/>
              </w:rPr>
              <w:t xml:space="preserve">Visiting schools </w:t>
            </w:r>
          </w:p>
          <w:p w14:paraId="178D8CA2" w14:textId="78DF2037" w:rsidR="006A08A4" w:rsidRPr="006A08A4" w:rsidRDefault="005A2EEF" w:rsidP="005A2EEF">
            <w:pPr>
              <w:rPr>
                <w:sz w:val="24"/>
                <w:szCs w:val="24"/>
              </w:rPr>
            </w:pPr>
            <w:r w:rsidRPr="005A2EEF">
              <w:rPr>
                <w:sz w:val="24"/>
                <w:szCs w:val="24"/>
              </w:rPr>
              <w:t>(8–18-year-olds)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30FE5C98" w:rsidR="006A08A4" w:rsidRPr="006A08A4" w:rsidRDefault="00CF34F5">
            <w:pPr>
              <w:rPr>
                <w:sz w:val="24"/>
                <w:szCs w:val="24"/>
              </w:rPr>
            </w:pPr>
            <w:r>
              <w:rPr>
                <w:sz w:val="24"/>
                <w:szCs w:val="24"/>
              </w:rPr>
              <w:t>Kahera McDonald</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4433E27D" w:rsidR="006A08A4" w:rsidRPr="006A08A4" w:rsidRDefault="001A0C45">
            <w:pPr>
              <w:rPr>
                <w:sz w:val="24"/>
                <w:szCs w:val="24"/>
              </w:rPr>
            </w:pPr>
            <w:r>
              <w:rPr>
                <w:sz w:val="24"/>
                <w:szCs w:val="24"/>
              </w:rPr>
              <w:t>21</w:t>
            </w:r>
            <w:r w:rsidR="006A08A4" w:rsidRPr="006A08A4">
              <w:rPr>
                <w:sz w:val="24"/>
                <w:szCs w:val="24"/>
              </w:rPr>
              <w:t>/</w:t>
            </w:r>
            <w:r>
              <w:rPr>
                <w:sz w:val="24"/>
                <w:szCs w:val="24"/>
              </w:rPr>
              <w:t>08</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5DD4EA71" w:rsidR="006A08A4" w:rsidRPr="006A08A4" w:rsidRDefault="001A0C45">
            <w:pPr>
              <w:rPr>
                <w:sz w:val="24"/>
                <w:szCs w:val="24"/>
              </w:rPr>
            </w:pPr>
            <w:r>
              <w:rPr>
                <w:sz w:val="24"/>
                <w:szCs w:val="24"/>
              </w:rPr>
              <w:t>21</w:t>
            </w:r>
            <w:r w:rsidR="006A08A4" w:rsidRPr="006A08A4">
              <w:rPr>
                <w:sz w:val="24"/>
                <w:szCs w:val="24"/>
              </w:rPr>
              <w:t>/</w:t>
            </w:r>
            <w:r>
              <w:rPr>
                <w:sz w:val="24"/>
                <w:szCs w:val="24"/>
              </w:rPr>
              <w:t>08</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09FDC391" w:rsidR="006A08A4" w:rsidRPr="006A08A4" w:rsidRDefault="001A0C45">
            <w:pPr>
              <w:rPr>
                <w:sz w:val="24"/>
                <w:szCs w:val="24"/>
              </w:rPr>
            </w:pPr>
            <w:r>
              <w:rPr>
                <w:sz w:val="24"/>
                <w:szCs w:val="24"/>
              </w:rPr>
              <w:t>Lastminute.com London Eye</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18F4B836" w:rsidR="006A08A4" w:rsidRPr="006A08A4" w:rsidRDefault="006A08A4">
            <w:pPr>
              <w:rPr>
                <w:sz w:val="24"/>
                <w:szCs w:val="24"/>
              </w:rPr>
            </w:pPr>
            <w:r w:rsidRPr="006A08A4">
              <w:rPr>
                <w:sz w:val="24"/>
                <w:szCs w:val="24"/>
              </w:rPr>
              <w:t xml:space="preserve">Visiting school parties, Members of the public, Teachers and Careers, </w:t>
            </w:r>
            <w:r w:rsidR="001A0C45">
              <w:rPr>
                <w:sz w:val="24"/>
                <w:szCs w:val="24"/>
              </w:rPr>
              <w:t xml:space="preserve">London Eye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584DC826" w:rsidR="006A08A4" w:rsidRPr="009D341D" w:rsidRDefault="001A0C45" w:rsidP="009D341D">
            <w:pPr>
              <w:pStyle w:val="ListParagraph"/>
              <w:numPr>
                <w:ilvl w:val="0"/>
                <w:numId w:val="6"/>
              </w:numPr>
              <w:spacing w:line="256" w:lineRule="auto"/>
            </w:pPr>
            <w:r>
              <w:t xml:space="preserve">School parties can be kept queuing in all weather conditions. Only those booked into a private capsule or for a School Discovery Experience are fast tracked. Please dress for changeable weather.  </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2FA56EA6" w:rsidR="006A08A4" w:rsidRPr="006A08A4" w:rsidRDefault="004B6C3C">
            <w:pPr>
              <w:rPr>
                <w:b/>
                <w:bCs/>
                <w:i/>
                <w:iCs/>
              </w:rPr>
            </w:pPr>
            <w:r>
              <w:rPr>
                <w:b/>
                <w:bCs/>
                <w:i/>
                <w:iCs/>
              </w:rPr>
              <w:t>Water</w:t>
            </w:r>
            <w:r w:rsidR="006A08A4" w:rsidRPr="006A08A4">
              <w:rPr>
                <w:b/>
                <w:bCs/>
                <w:i/>
                <w:iCs/>
              </w:rPr>
              <w:t xml:space="preserve"> </w:t>
            </w:r>
          </w:p>
        </w:tc>
        <w:tc>
          <w:tcPr>
            <w:tcW w:w="4087" w:type="dxa"/>
          </w:tcPr>
          <w:p w14:paraId="0D2E6499" w14:textId="6F64F0B7" w:rsidR="006A08A4" w:rsidRPr="001A0C45" w:rsidRDefault="001A0C45" w:rsidP="006A08A4">
            <w:pPr>
              <w:pStyle w:val="ListParagraph"/>
              <w:numPr>
                <w:ilvl w:val="0"/>
                <w:numId w:val="1"/>
              </w:numPr>
            </w:pPr>
            <w:r w:rsidRPr="001A0C45">
              <w:t>The London Eye is situated on the river Thames. Whilst there is no access to the river from the attraction, pupils / students must be supervised at all times to ensure safety.</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230703C7" w:rsidR="006A08A4" w:rsidRPr="006A08A4" w:rsidRDefault="004B6C3C">
            <w:pPr>
              <w:rPr>
                <w:b/>
                <w:bCs/>
                <w:i/>
                <w:iCs/>
              </w:rPr>
            </w:pPr>
            <w:r>
              <w:rPr>
                <w:b/>
                <w:bCs/>
                <w:i/>
                <w:iCs/>
              </w:rPr>
              <w:t>Slips/Trip/Falls</w:t>
            </w:r>
          </w:p>
        </w:tc>
        <w:tc>
          <w:tcPr>
            <w:tcW w:w="4087" w:type="dxa"/>
          </w:tcPr>
          <w:p w14:paraId="25B3406B" w14:textId="3EDE96DB" w:rsidR="006A08A4" w:rsidRDefault="001A0C45" w:rsidP="006A08A4">
            <w:pPr>
              <w:pStyle w:val="ListParagraph"/>
              <w:numPr>
                <w:ilvl w:val="0"/>
                <w:numId w:val="2"/>
              </w:numPr>
            </w:pPr>
            <w:r w:rsidRPr="001A0C45">
              <w:t xml:space="preserve">The following hazards should be noted: steps and stairs, moving </w:t>
            </w:r>
            <w:r w:rsidR="004B6C3C">
              <w:t xml:space="preserve">pods </w:t>
            </w:r>
            <w:r w:rsidRPr="001A0C45">
              <w:t>when boarding</w:t>
            </w:r>
            <w:r w:rsidR="004B6C3C">
              <w:t xml:space="preserve"> and w</w:t>
            </w:r>
            <w:r w:rsidRPr="001A0C45">
              <w:t xml:space="preserve">et flooring </w:t>
            </w:r>
            <w:r>
              <w:t>as main attraction is outside</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6B8D5576" w14:textId="19C7F640" w:rsidR="006A08A4" w:rsidRDefault="006A08A4" w:rsidP="006A08A4">
            <w:pPr>
              <w:pStyle w:val="ListParagraph"/>
              <w:numPr>
                <w:ilvl w:val="0"/>
                <w:numId w:val="3"/>
              </w:numPr>
            </w:pPr>
            <w:r>
              <w:t xml:space="preserve"> </w:t>
            </w:r>
            <w:r w:rsidR="001A0C45" w:rsidRPr="001A0C45">
              <w:t xml:space="preserve">Whilst there are no high-level areas per se, those who suffer from vertigo may find the experience uncomfortable. Supervision is required when getting on and off the capsule.  </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lastRenderedPageBreak/>
              <w:t>Noise/Vibration</w:t>
            </w:r>
          </w:p>
        </w:tc>
        <w:tc>
          <w:tcPr>
            <w:tcW w:w="4087" w:type="dxa"/>
          </w:tcPr>
          <w:p w14:paraId="31543576" w14:textId="6111DDA1" w:rsidR="009D341D" w:rsidRPr="009D341D" w:rsidRDefault="00601E28" w:rsidP="009D341D">
            <w:pPr>
              <w:pStyle w:val="ListParagraph"/>
              <w:numPr>
                <w:ilvl w:val="0"/>
                <w:numId w:val="3"/>
              </w:numPr>
            </w:pPr>
            <w:r>
              <w:t>N/A</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353CB150" w14:textId="07053596" w:rsidR="009C4239" w:rsidRPr="006A08A4" w:rsidRDefault="00037BDD" w:rsidP="00FF0976">
            <w:pPr>
              <w:numPr>
                <w:ilvl w:val="0"/>
                <w:numId w:val="2"/>
              </w:numPr>
              <w:spacing w:after="160" w:line="259" w:lineRule="auto"/>
            </w:pPr>
            <w:r>
              <w:t xml:space="preserve"> </w:t>
            </w:r>
            <w:r w:rsidR="001A0C45">
              <w:t>N/A</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7BD6490F" w14:textId="7EFCC623" w:rsidR="002B1A88" w:rsidRDefault="00645A2B" w:rsidP="002B1A88">
            <w:pPr>
              <w:pStyle w:val="ListParagraph"/>
              <w:numPr>
                <w:ilvl w:val="0"/>
                <w:numId w:val="3"/>
              </w:numPr>
            </w:pPr>
            <w:r>
              <w:t xml:space="preserve"> </w:t>
            </w:r>
            <w:r w:rsidR="009D341D">
              <w:t>N/A</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44101F52" w14:textId="7687B98A" w:rsidR="00752A5B" w:rsidRDefault="009D341D" w:rsidP="00FF0976">
            <w:pPr>
              <w:numPr>
                <w:ilvl w:val="0"/>
                <w:numId w:val="2"/>
              </w:numPr>
            </w:pPr>
            <w:r>
              <w:t>N/A</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2012A20F" w14:textId="5F0CD365" w:rsidR="002546F0" w:rsidRPr="006A08A4" w:rsidRDefault="001A0C45" w:rsidP="002546F0">
            <w:pPr>
              <w:numPr>
                <w:ilvl w:val="0"/>
                <w:numId w:val="3"/>
              </w:numPr>
            </w:pPr>
            <w:r w:rsidRPr="001A0C45">
              <w:t xml:space="preserve">Guests are enclosed in the pod for 30 minutes and whilst the pod is large, some individuals may feel confined. </w:t>
            </w:r>
            <w:r w:rsidR="0068148D" w:rsidRPr="001A0C45">
              <w:t>However,</w:t>
            </w:r>
            <w:r w:rsidRPr="001A0C45">
              <w:t xml:space="preserve"> the capsule cannot be defined as a confined space.  </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5452B41C" w14:textId="77777777" w:rsidR="0068148D" w:rsidRDefault="0068148D" w:rsidP="006A08A4">
            <w:pPr>
              <w:rPr>
                <w:b/>
                <w:bCs/>
              </w:rPr>
            </w:pPr>
            <w:r>
              <w:rPr>
                <w:b/>
                <w:bCs/>
              </w:rPr>
              <w:t>Unruly Children</w:t>
            </w:r>
          </w:p>
          <w:p w14:paraId="0A8BD5BA" w14:textId="77777777" w:rsidR="0068148D" w:rsidRDefault="0068148D" w:rsidP="006A08A4">
            <w:pPr>
              <w:rPr>
                <w:b/>
                <w:bCs/>
              </w:rPr>
            </w:pPr>
          </w:p>
          <w:p w14:paraId="30329567" w14:textId="77777777" w:rsidR="0068148D" w:rsidRDefault="0068148D" w:rsidP="006A08A4">
            <w:pPr>
              <w:rPr>
                <w:b/>
                <w:bCs/>
              </w:rPr>
            </w:pPr>
          </w:p>
          <w:p w14:paraId="0266D217" w14:textId="77777777" w:rsidR="0068148D" w:rsidRDefault="0068148D" w:rsidP="006A08A4">
            <w:pPr>
              <w:rPr>
                <w:b/>
                <w:bCs/>
              </w:rPr>
            </w:pPr>
          </w:p>
          <w:p w14:paraId="516C579C" w14:textId="77777777" w:rsidR="0068148D" w:rsidRDefault="0068148D" w:rsidP="006A08A4">
            <w:pPr>
              <w:rPr>
                <w:b/>
                <w:bCs/>
              </w:rPr>
            </w:pPr>
          </w:p>
          <w:p w14:paraId="2CD48162" w14:textId="77777777" w:rsidR="0068148D" w:rsidRDefault="0068148D" w:rsidP="006A08A4">
            <w:pPr>
              <w:rPr>
                <w:b/>
                <w:bCs/>
              </w:rPr>
            </w:pPr>
          </w:p>
          <w:p w14:paraId="7F2E2F57" w14:textId="03D481FF" w:rsidR="008D444B" w:rsidRDefault="0045224E" w:rsidP="006A08A4">
            <w:pPr>
              <w:rPr>
                <w:b/>
                <w:bCs/>
              </w:rPr>
            </w:pPr>
            <w:r>
              <w:rPr>
                <w:b/>
                <w:bCs/>
              </w:rPr>
              <w:t>Overcrowding</w:t>
            </w:r>
            <w:r w:rsidR="003451B5">
              <w:rPr>
                <w:b/>
                <w:bCs/>
              </w:rPr>
              <w:t xml:space="preserve"> </w:t>
            </w:r>
          </w:p>
        </w:tc>
        <w:tc>
          <w:tcPr>
            <w:tcW w:w="4087" w:type="dxa"/>
          </w:tcPr>
          <w:p w14:paraId="6ED9F452" w14:textId="77777777" w:rsidR="001A0C45" w:rsidRDefault="0068148D" w:rsidP="001A0C45">
            <w:pPr>
              <w:numPr>
                <w:ilvl w:val="0"/>
                <w:numId w:val="3"/>
              </w:numPr>
            </w:pPr>
            <w:r>
              <w:lastRenderedPageBreak/>
              <w:t xml:space="preserve">The attraction has regulations displayed at the entrance. Staff are trained to enforce these regulations for the benefit of all </w:t>
            </w:r>
            <w:r>
              <w:lastRenderedPageBreak/>
              <w:t xml:space="preserve">guests. Staff will instruct children to behave where necessary.  </w:t>
            </w:r>
          </w:p>
          <w:p w14:paraId="4D1272B5" w14:textId="77777777" w:rsidR="0068148D" w:rsidRDefault="0068148D" w:rsidP="001A0C45">
            <w:pPr>
              <w:numPr>
                <w:ilvl w:val="0"/>
                <w:numId w:val="3"/>
              </w:numPr>
            </w:pPr>
            <w:r>
              <w:t>Public walkway can get busy</w:t>
            </w:r>
          </w:p>
          <w:p w14:paraId="29DB2B7F" w14:textId="5FB65314" w:rsidR="0068148D" w:rsidRPr="001A0C45" w:rsidRDefault="0068148D" w:rsidP="001A0C45">
            <w:pPr>
              <w:numPr>
                <w:ilvl w:val="0"/>
                <w:numId w:val="3"/>
              </w:numPr>
            </w:pPr>
            <w:r>
              <w:t>Pods are loaded to 28 people max</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1A0C45" w:rsidRPr="006A08A4" w14:paraId="21BEF4BF" w14:textId="77777777" w:rsidTr="000A3D1A">
        <w:trPr>
          <w:trHeight w:val="1260"/>
        </w:trPr>
        <w:tc>
          <w:tcPr>
            <w:tcW w:w="3403" w:type="dxa"/>
          </w:tcPr>
          <w:p w14:paraId="47AC6B70" w14:textId="00585E2B" w:rsidR="001A0C45" w:rsidRPr="006A08A4" w:rsidRDefault="001A0C45" w:rsidP="001A0C45">
            <w:pPr>
              <w:rPr>
                <w:b/>
                <w:bCs/>
              </w:rPr>
            </w:pPr>
            <w:r>
              <w:rPr>
                <w:b/>
                <w:bCs/>
              </w:rPr>
              <w:t xml:space="preserve">Stings &amp; Bites from creatures </w:t>
            </w:r>
          </w:p>
        </w:tc>
        <w:tc>
          <w:tcPr>
            <w:tcW w:w="4087" w:type="dxa"/>
          </w:tcPr>
          <w:p w14:paraId="3EB449FE" w14:textId="09BA1AAB" w:rsidR="001A0C45" w:rsidRPr="009D341D" w:rsidRDefault="009D341D" w:rsidP="001A0C45">
            <w:pPr>
              <w:numPr>
                <w:ilvl w:val="0"/>
                <w:numId w:val="3"/>
              </w:numPr>
            </w:pPr>
            <w:r w:rsidRPr="009D341D">
              <w:t>Public Park</w:t>
            </w:r>
            <w:r w:rsidR="001A0C45" w:rsidRPr="009D341D">
              <w:t xml:space="preserve"> in surrounding area</w:t>
            </w:r>
          </w:p>
          <w:p w14:paraId="2F80CDAE" w14:textId="77777777" w:rsidR="009D341D" w:rsidRDefault="009D341D" w:rsidP="001A0C45">
            <w:pPr>
              <w:numPr>
                <w:ilvl w:val="0"/>
                <w:numId w:val="3"/>
              </w:numPr>
            </w:pPr>
            <w:r>
              <w:t>First Aiders located on the London Eye Site</w:t>
            </w:r>
          </w:p>
          <w:p w14:paraId="3CA278E9" w14:textId="24A8E95C" w:rsidR="009D341D" w:rsidRPr="006A08A4" w:rsidRDefault="009D341D" w:rsidP="001A0C45">
            <w:pPr>
              <w:numPr>
                <w:ilvl w:val="0"/>
                <w:numId w:val="3"/>
              </w:numPr>
            </w:pPr>
            <w:r>
              <w:t>St Thomas’s Hospital in close proximity</w:t>
            </w:r>
          </w:p>
        </w:tc>
        <w:tc>
          <w:tcPr>
            <w:tcW w:w="874" w:type="dxa"/>
          </w:tcPr>
          <w:p w14:paraId="40055896" w14:textId="77777777" w:rsidR="001A0C45" w:rsidRPr="006A08A4" w:rsidRDefault="001A0C45" w:rsidP="001A0C45">
            <w:pPr>
              <w:rPr>
                <w:b/>
                <w:bCs/>
              </w:rPr>
            </w:pPr>
          </w:p>
        </w:tc>
        <w:tc>
          <w:tcPr>
            <w:tcW w:w="992" w:type="dxa"/>
          </w:tcPr>
          <w:p w14:paraId="28245972" w14:textId="7600E248" w:rsidR="001A0C45" w:rsidRPr="006A08A4" w:rsidRDefault="001A0C45" w:rsidP="001A0C45">
            <w:pPr>
              <w:rPr>
                <w:b/>
                <w:bCs/>
              </w:rPr>
            </w:pPr>
          </w:p>
        </w:tc>
        <w:tc>
          <w:tcPr>
            <w:tcW w:w="993" w:type="dxa"/>
          </w:tcPr>
          <w:p w14:paraId="158833EC" w14:textId="77777777" w:rsidR="001A0C45" w:rsidRPr="006A08A4" w:rsidRDefault="001A0C45" w:rsidP="001A0C45">
            <w:pPr>
              <w:rPr>
                <w:b/>
                <w:bCs/>
              </w:rPr>
            </w:pPr>
          </w:p>
        </w:tc>
        <w:tc>
          <w:tcPr>
            <w:tcW w:w="4457" w:type="dxa"/>
          </w:tcPr>
          <w:p w14:paraId="253C9F7B" w14:textId="0054968C" w:rsidR="001A0C45" w:rsidRPr="006A08A4" w:rsidRDefault="001A0C45" w:rsidP="001A0C45">
            <w:pPr>
              <w:numPr>
                <w:ilvl w:val="0"/>
                <w:numId w:val="3"/>
              </w:numPr>
            </w:pPr>
          </w:p>
        </w:tc>
      </w:tr>
      <w:tr w:rsidR="001A0C45" w:rsidRPr="006A08A4" w14:paraId="5207B7D9" w14:textId="77777777" w:rsidTr="000A3D1A">
        <w:trPr>
          <w:trHeight w:val="1260"/>
        </w:trPr>
        <w:tc>
          <w:tcPr>
            <w:tcW w:w="3403" w:type="dxa"/>
          </w:tcPr>
          <w:p w14:paraId="2992E085" w14:textId="5F3392EA" w:rsidR="001A0C45" w:rsidRPr="006A08A4" w:rsidRDefault="001A0C45" w:rsidP="001A0C45">
            <w:pPr>
              <w:rPr>
                <w:b/>
                <w:bCs/>
              </w:rPr>
            </w:pPr>
            <w:r>
              <w:rPr>
                <w:b/>
                <w:bCs/>
              </w:rPr>
              <w:t xml:space="preserve">Door entrapment – fingers getting caught in doors </w:t>
            </w:r>
          </w:p>
        </w:tc>
        <w:tc>
          <w:tcPr>
            <w:tcW w:w="4087" w:type="dxa"/>
          </w:tcPr>
          <w:p w14:paraId="02BC04F1" w14:textId="5AAE2330" w:rsidR="001A0C45" w:rsidRPr="006A08A4" w:rsidRDefault="001A0C45" w:rsidP="001A0C45">
            <w:pPr>
              <w:pStyle w:val="ListParagraph"/>
              <w:numPr>
                <w:ilvl w:val="0"/>
                <w:numId w:val="3"/>
              </w:numPr>
            </w:pPr>
            <w:r w:rsidRPr="001A0C45">
              <w:t xml:space="preserve">Please make sure all children are away from the capsule door when opening. Please follow the audio instruction for this in </w:t>
            </w:r>
            <w:r w:rsidR="004B6C3C">
              <w:t>pod.</w:t>
            </w:r>
            <w:r w:rsidRPr="001A0C45">
              <w:t xml:space="preserve">  </w:t>
            </w:r>
          </w:p>
        </w:tc>
        <w:tc>
          <w:tcPr>
            <w:tcW w:w="874" w:type="dxa"/>
          </w:tcPr>
          <w:p w14:paraId="021654FE" w14:textId="77777777" w:rsidR="001A0C45" w:rsidRPr="006A08A4" w:rsidRDefault="001A0C45" w:rsidP="001A0C45">
            <w:pPr>
              <w:rPr>
                <w:b/>
                <w:bCs/>
              </w:rPr>
            </w:pPr>
          </w:p>
        </w:tc>
        <w:tc>
          <w:tcPr>
            <w:tcW w:w="992" w:type="dxa"/>
          </w:tcPr>
          <w:p w14:paraId="2DC733AC" w14:textId="77777777" w:rsidR="001A0C45" w:rsidRPr="006A08A4" w:rsidRDefault="001A0C45" w:rsidP="001A0C45">
            <w:pPr>
              <w:rPr>
                <w:b/>
                <w:bCs/>
              </w:rPr>
            </w:pPr>
          </w:p>
        </w:tc>
        <w:tc>
          <w:tcPr>
            <w:tcW w:w="993" w:type="dxa"/>
          </w:tcPr>
          <w:p w14:paraId="4E161C14" w14:textId="1AF5D97F" w:rsidR="001A0C45" w:rsidRPr="006A08A4" w:rsidRDefault="001A0C45" w:rsidP="001A0C45">
            <w:pPr>
              <w:rPr>
                <w:b/>
                <w:bCs/>
              </w:rPr>
            </w:pPr>
          </w:p>
        </w:tc>
        <w:tc>
          <w:tcPr>
            <w:tcW w:w="4457" w:type="dxa"/>
          </w:tcPr>
          <w:p w14:paraId="41401238" w14:textId="48202597" w:rsidR="001A0C45" w:rsidRPr="006A08A4" w:rsidRDefault="001A0C45" w:rsidP="001A0C45">
            <w:pPr>
              <w:numPr>
                <w:ilvl w:val="0"/>
                <w:numId w:val="3"/>
              </w:numPr>
            </w:pPr>
          </w:p>
        </w:tc>
      </w:tr>
      <w:tr w:rsidR="001A0C45" w:rsidRPr="006A08A4" w14:paraId="5BFEF3E5" w14:textId="77777777" w:rsidTr="000A3D1A">
        <w:trPr>
          <w:trHeight w:val="1260"/>
        </w:trPr>
        <w:tc>
          <w:tcPr>
            <w:tcW w:w="3403" w:type="dxa"/>
          </w:tcPr>
          <w:p w14:paraId="1BD1E329" w14:textId="707EE132" w:rsidR="001A0C45" w:rsidRPr="004A318F" w:rsidRDefault="001A0C45" w:rsidP="001A0C45">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7ACE4193" w:rsidR="001A0C45" w:rsidRPr="006A08A4" w:rsidRDefault="001A0C45" w:rsidP="001A0C45">
            <w:pPr>
              <w:pStyle w:val="ListParagraph"/>
              <w:numPr>
                <w:ilvl w:val="0"/>
                <w:numId w:val="4"/>
              </w:numPr>
            </w:pPr>
            <w:r w:rsidRPr="001A0C45">
              <w:t xml:space="preserve">There are several independent food outlets in close proximity. Jubilee Gardens is suitable for picnics.  </w:t>
            </w:r>
          </w:p>
        </w:tc>
        <w:tc>
          <w:tcPr>
            <w:tcW w:w="874" w:type="dxa"/>
          </w:tcPr>
          <w:p w14:paraId="66A4FE56" w14:textId="77777777" w:rsidR="001A0C45" w:rsidRPr="006A08A4" w:rsidRDefault="001A0C45" w:rsidP="001A0C45">
            <w:pPr>
              <w:spacing w:after="160" w:line="259" w:lineRule="auto"/>
              <w:rPr>
                <w:b/>
                <w:bCs/>
              </w:rPr>
            </w:pPr>
          </w:p>
        </w:tc>
        <w:tc>
          <w:tcPr>
            <w:tcW w:w="992" w:type="dxa"/>
          </w:tcPr>
          <w:p w14:paraId="62BE1B0E" w14:textId="77777777" w:rsidR="001A0C45" w:rsidRPr="006A08A4" w:rsidRDefault="001A0C45" w:rsidP="001A0C45">
            <w:pPr>
              <w:spacing w:after="160" w:line="259" w:lineRule="auto"/>
              <w:rPr>
                <w:b/>
                <w:bCs/>
              </w:rPr>
            </w:pPr>
          </w:p>
        </w:tc>
        <w:tc>
          <w:tcPr>
            <w:tcW w:w="993" w:type="dxa"/>
          </w:tcPr>
          <w:p w14:paraId="3220E4EB" w14:textId="64A5A1FE" w:rsidR="001A0C45" w:rsidRPr="006A08A4" w:rsidRDefault="001A0C45" w:rsidP="001A0C45">
            <w:pPr>
              <w:spacing w:after="160" w:line="259" w:lineRule="auto"/>
              <w:rPr>
                <w:b/>
                <w:bCs/>
              </w:rPr>
            </w:pPr>
          </w:p>
        </w:tc>
        <w:tc>
          <w:tcPr>
            <w:tcW w:w="4457" w:type="dxa"/>
          </w:tcPr>
          <w:p w14:paraId="32FAD660" w14:textId="7DECE0D1" w:rsidR="001A0C45" w:rsidRPr="006A08A4" w:rsidRDefault="001A0C45" w:rsidP="001A0C45">
            <w:pPr>
              <w:numPr>
                <w:ilvl w:val="0"/>
                <w:numId w:val="3"/>
              </w:numPr>
              <w:spacing w:after="160" w:line="259" w:lineRule="auto"/>
            </w:pPr>
          </w:p>
        </w:tc>
      </w:tr>
      <w:tr w:rsidR="001A0C45" w:rsidRPr="006A08A4" w14:paraId="590B7DC5" w14:textId="77777777" w:rsidTr="000A3D1A">
        <w:trPr>
          <w:trHeight w:val="1260"/>
        </w:trPr>
        <w:tc>
          <w:tcPr>
            <w:tcW w:w="3403" w:type="dxa"/>
          </w:tcPr>
          <w:p w14:paraId="7C11E3FF" w14:textId="1B76F221" w:rsidR="001A0C45" w:rsidRPr="009679FF" w:rsidRDefault="001A0C45" w:rsidP="001A0C45">
            <w:pPr>
              <w:rPr>
                <w:b/>
                <w:bCs/>
                <w:i/>
                <w:iCs/>
              </w:rPr>
            </w:pPr>
            <w:r>
              <w:rPr>
                <w:b/>
                <w:bCs/>
                <w:i/>
                <w:iCs/>
              </w:rPr>
              <w:t xml:space="preserve">Temperature </w:t>
            </w:r>
          </w:p>
        </w:tc>
        <w:tc>
          <w:tcPr>
            <w:tcW w:w="4087" w:type="dxa"/>
          </w:tcPr>
          <w:p w14:paraId="5564A658" w14:textId="3721927A" w:rsidR="001A0C45" w:rsidRDefault="004B6C3C" w:rsidP="001A0C45">
            <w:pPr>
              <w:pStyle w:val="ListParagraph"/>
              <w:numPr>
                <w:ilvl w:val="0"/>
                <w:numId w:val="4"/>
              </w:numPr>
            </w:pPr>
            <w:r>
              <w:t xml:space="preserve">Each pod is equipped with Heating, ventilation, and </w:t>
            </w:r>
            <w:r w:rsidR="009D341D">
              <w:t>air conditioning</w:t>
            </w:r>
          </w:p>
        </w:tc>
        <w:tc>
          <w:tcPr>
            <w:tcW w:w="874" w:type="dxa"/>
          </w:tcPr>
          <w:p w14:paraId="114E6FCA" w14:textId="77777777" w:rsidR="001A0C45" w:rsidRPr="006A08A4" w:rsidRDefault="001A0C45" w:rsidP="001A0C45">
            <w:pPr>
              <w:rPr>
                <w:b/>
                <w:bCs/>
              </w:rPr>
            </w:pPr>
          </w:p>
        </w:tc>
        <w:tc>
          <w:tcPr>
            <w:tcW w:w="992" w:type="dxa"/>
          </w:tcPr>
          <w:p w14:paraId="0923487E" w14:textId="77777777" w:rsidR="001A0C45" w:rsidRPr="006A08A4" w:rsidRDefault="001A0C45" w:rsidP="001A0C45">
            <w:pPr>
              <w:rPr>
                <w:b/>
                <w:bCs/>
              </w:rPr>
            </w:pPr>
          </w:p>
        </w:tc>
        <w:tc>
          <w:tcPr>
            <w:tcW w:w="993" w:type="dxa"/>
          </w:tcPr>
          <w:p w14:paraId="29A0AE6A" w14:textId="77777777" w:rsidR="001A0C45" w:rsidRPr="006A08A4" w:rsidRDefault="001A0C45" w:rsidP="001A0C45">
            <w:pPr>
              <w:rPr>
                <w:b/>
                <w:bCs/>
              </w:rPr>
            </w:pPr>
          </w:p>
        </w:tc>
        <w:tc>
          <w:tcPr>
            <w:tcW w:w="4457" w:type="dxa"/>
          </w:tcPr>
          <w:p w14:paraId="144FEB88" w14:textId="77777777" w:rsidR="001A0C45" w:rsidRPr="006A08A4" w:rsidRDefault="001A0C45" w:rsidP="001A0C45">
            <w:pPr>
              <w:numPr>
                <w:ilvl w:val="0"/>
                <w:numId w:val="3"/>
              </w:numPr>
            </w:pPr>
          </w:p>
        </w:tc>
      </w:tr>
      <w:tr w:rsidR="001A0C45" w:rsidRPr="006A08A4" w14:paraId="70AA60C6" w14:textId="77777777" w:rsidTr="000A3D1A">
        <w:trPr>
          <w:trHeight w:val="1260"/>
        </w:trPr>
        <w:tc>
          <w:tcPr>
            <w:tcW w:w="3403" w:type="dxa"/>
          </w:tcPr>
          <w:p w14:paraId="77E329A3" w14:textId="5E8F88EA" w:rsidR="001A0C45" w:rsidRPr="009679FF" w:rsidRDefault="001A0C45" w:rsidP="001A0C45">
            <w:pPr>
              <w:rPr>
                <w:b/>
                <w:bCs/>
                <w:i/>
                <w:iCs/>
              </w:rPr>
            </w:pPr>
            <w:r>
              <w:rPr>
                <w:b/>
                <w:bCs/>
                <w:i/>
                <w:iCs/>
              </w:rPr>
              <w:t>Welfare facilities</w:t>
            </w:r>
          </w:p>
        </w:tc>
        <w:tc>
          <w:tcPr>
            <w:tcW w:w="4087" w:type="dxa"/>
          </w:tcPr>
          <w:p w14:paraId="60C15C15" w14:textId="1F31683B" w:rsidR="001A0C45" w:rsidRDefault="001A0C45" w:rsidP="001A0C45">
            <w:pPr>
              <w:pStyle w:val="ListParagraph"/>
              <w:numPr>
                <w:ilvl w:val="0"/>
                <w:numId w:val="4"/>
              </w:numPr>
            </w:pPr>
            <w:r w:rsidRPr="001A0C45">
              <w:t xml:space="preserve">There are disabled toilets in the VIP experience zone and public and disabled facilities in County Hall.  </w:t>
            </w:r>
          </w:p>
        </w:tc>
        <w:tc>
          <w:tcPr>
            <w:tcW w:w="874" w:type="dxa"/>
          </w:tcPr>
          <w:p w14:paraId="74F673DB" w14:textId="77777777" w:rsidR="001A0C45" w:rsidRPr="006A08A4" w:rsidRDefault="001A0C45" w:rsidP="001A0C45">
            <w:pPr>
              <w:rPr>
                <w:b/>
                <w:bCs/>
              </w:rPr>
            </w:pPr>
          </w:p>
        </w:tc>
        <w:tc>
          <w:tcPr>
            <w:tcW w:w="992" w:type="dxa"/>
          </w:tcPr>
          <w:p w14:paraId="2DC79DC8" w14:textId="77777777" w:rsidR="001A0C45" w:rsidRPr="006A08A4" w:rsidRDefault="001A0C45" w:rsidP="001A0C45">
            <w:pPr>
              <w:rPr>
                <w:b/>
                <w:bCs/>
              </w:rPr>
            </w:pPr>
          </w:p>
        </w:tc>
        <w:tc>
          <w:tcPr>
            <w:tcW w:w="993" w:type="dxa"/>
          </w:tcPr>
          <w:p w14:paraId="5DFCD9FF" w14:textId="41448AB4" w:rsidR="001A0C45" w:rsidRPr="00BC7CB3" w:rsidRDefault="001A0C45" w:rsidP="001A0C45">
            <w:pPr>
              <w:rPr>
                <w:b/>
                <w:bCs/>
              </w:rPr>
            </w:pPr>
          </w:p>
        </w:tc>
        <w:tc>
          <w:tcPr>
            <w:tcW w:w="4457" w:type="dxa"/>
          </w:tcPr>
          <w:p w14:paraId="4843EB65" w14:textId="0379B8E0" w:rsidR="001A0C45" w:rsidRPr="00C5488A" w:rsidRDefault="001A0C45" w:rsidP="001A0C45">
            <w:pPr>
              <w:numPr>
                <w:ilvl w:val="0"/>
                <w:numId w:val="3"/>
              </w:numPr>
            </w:pPr>
          </w:p>
        </w:tc>
      </w:tr>
      <w:tr w:rsidR="001A0C45" w:rsidRPr="006A08A4" w14:paraId="4EA3D625" w14:textId="77777777" w:rsidTr="000A3D1A">
        <w:trPr>
          <w:trHeight w:val="1260"/>
        </w:trPr>
        <w:tc>
          <w:tcPr>
            <w:tcW w:w="3403" w:type="dxa"/>
          </w:tcPr>
          <w:p w14:paraId="01945E76" w14:textId="43F7C050" w:rsidR="001A0C45" w:rsidRPr="009679FF" w:rsidRDefault="001A0C45" w:rsidP="001A0C45">
            <w:pPr>
              <w:rPr>
                <w:b/>
                <w:bCs/>
                <w:i/>
                <w:iCs/>
              </w:rPr>
            </w:pPr>
            <w:r w:rsidRPr="00466FF2">
              <w:rPr>
                <w:b/>
                <w:bCs/>
                <w:i/>
                <w:iCs/>
              </w:rPr>
              <w:lastRenderedPageBreak/>
              <w:t>Emergency planning</w:t>
            </w:r>
          </w:p>
        </w:tc>
        <w:tc>
          <w:tcPr>
            <w:tcW w:w="4087" w:type="dxa"/>
          </w:tcPr>
          <w:p w14:paraId="33F8918F" w14:textId="24BE5BB9" w:rsidR="001A0C45" w:rsidRDefault="001A0C45" w:rsidP="001A0C45">
            <w:pPr>
              <w:pStyle w:val="ListParagraph"/>
              <w:numPr>
                <w:ilvl w:val="0"/>
                <w:numId w:val="4"/>
              </w:numPr>
            </w:pPr>
            <w:r>
              <w:t xml:space="preserve"> </w:t>
            </w:r>
            <w:r w:rsidR="00601E28" w:rsidRPr="00601E28">
              <w:t xml:space="preserve">The London Eye has a contingency plan in the event of an emergency. The emergency plan has been developed in conjunction with the local emergency services who have regular meetings regarding emergency procedures.  </w:t>
            </w:r>
          </w:p>
        </w:tc>
        <w:tc>
          <w:tcPr>
            <w:tcW w:w="874" w:type="dxa"/>
          </w:tcPr>
          <w:p w14:paraId="61F4F9BC" w14:textId="77777777" w:rsidR="001A0C45" w:rsidRPr="006A08A4" w:rsidRDefault="001A0C45" w:rsidP="001A0C45">
            <w:pPr>
              <w:rPr>
                <w:b/>
                <w:bCs/>
              </w:rPr>
            </w:pPr>
          </w:p>
        </w:tc>
        <w:tc>
          <w:tcPr>
            <w:tcW w:w="992" w:type="dxa"/>
          </w:tcPr>
          <w:p w14:paraId="0E1D7E06" w14:textId="77777777" w:rsidR="001A0C45" w:rsidRPr="006A08A4" w:rsidRDefault="001A0C45" w:rsidP="001A0C45">
            <w:pPr>
              <w:rPr>
                <w:b/>
                <w:bCs/>
              </w:rPr>
            </w:pPr>
          </w:p>
        </w:tc>
        <w:tc>
          <w:tcPr>
            <w:tcW w:w="993" w:type="dxa"/>
          </w:tcPr>
          <w:p w14:paraId="1C786A5F" w14:textId="7D89F7C6" w:rsidR="001A0C45" w:rsidRPr="006A08A4" w:rsidRDefault="001A0C45" w:rsidP="001A0C45">
            <w:pPr>
              <w:rPr>
                <w:b/>
                <w:bCs/>
              </w:rPr>
            </w:pPr>
          </w:p>
        </w:tc>
        <w:tc>
          <w:tcPr>
            <w:tcW w:w="4457" w:type="dxa"/>
          </w:tcPr>
          <w:p w14:paraId="52958F35" w14:textId="6FB62218" w:rsidR="001A0C45" w:rsidRPr="00C5488A" w:rsidRDefault="001A0C45" w:rsidP="001A0C45">
            <w:pPr>
              <w:numPr>
                <w:ilvl w:val="0"/>
                <w:numId w:val="3"/>
              </w:numPr>
            </w:pPr>
          </w:p>
        </w:tc>
      </w:tr>
      <w:tr w:rsidR="001A0C45" w:rsidRPr="006A08A4" w14:paraId="3188747C" w14:textId="77777777" w:rsidTr="000A3D1A">
        <w:trPr>
          <w:trHeight w:val="1260"/>
        </w:trPr>
        <w:tc>
          <w:tcPr>
            <w:tcW w:w="3403" w:type="dxa"/>
          </w:tcPr>
          <w:p w14:paraId="64F1B06D" w14:textId="53AD437D" w:rsidR="001A0C45" w:rsidRPr="009679FF" w:rsidRDefault="001A0C45" w:rsidP="001A0C45">
            <w:pPr>
              <w:rPr>
                <w:b/>
                <w:bCs/>
                <w:i/>
                <w:iCs/>
              </w:rPr>
            </w:pPr>
            <w:r w:rsidRPr="00700FEA">
              <w:rPr>
                <w:b/>
                <w:bCs/>
                <w:i/>
                <w:iCs/>
              </w:rPr>
              <w:t>First Aid and Medication</w:t>
            </w:r>
          </w:p>
        </w:tc>
        <w:tc>
          <w:tcPr>
            <w:tcW w:w="4087" w:type="dxa"/>
          </w:tcPr>
          <w:p w14:paraId="2A1388E0" w14:textId="77777777" w:rsidR="001A0C45" w:rsidRDefault="00601E28" w:rsidP="001A0C45">
            <w:pPr>
              <w:pStyle w:val="ListParagraph"/>
              <w:numPr>
                <w:ilvl w:val="0"/>
                <w:numId w:val="4"/>
              </w:numPr>
            </w:pPr>
            <w:r w:rsidRPr="00601E28">
              <w:t xml:space="preserve">The London Eye has a medical / first aid facility which is operated by a dedicated team of qualified first aiders. Nearest hospital: St Thomas’ Hospital  </w:t>
            </w:r>
          </w:p>
          <w:p w14:paraId="0C132FC7" w14:textId="19FA9DC6" w:rsidR="00601E28" w:rsidRDefault="00601E28" w:rsidP="001A0C45">
            <w:pPr>
              <w:pStyle w:val="ListParagraph"/>
              <w:numPr>
                <w:ilvl w:val="0"/>
                <w:numId w:val="4"/>
              </w:numPr>
            </w:pPr>
            <w:r>
              <w:t>Boots pharmacy in proximity of the area</w:t>
            </w:r>
          </w:p>
          <w:p w14:paraId="270A3C70" w14:textId="061891BA" w:rsidR="00601E28" w:rsidRDefault="00601E28" w:rsidP="001A0C45">
            <w:pPr>
              <w:pStyle w:val="ListParagraph"/>
              <w:numPr>
                <w:ilvl w:val="0"/>
                <w:numId w:val="4"/>
              </w:numPr>
            </w:pPr>
            <w:r>
              <w:t>No medication provided by First Aiders</w:t>
            </w:r>
          </w:p>
        </w:tc>
        <w:tc>
          <w:tcPr>
            <w:tcW w:w="874" w:type="dxa"/>
          </w:tcPr>
          <w:p w14:paraId="4EBD4B4F" w14:textId="77777777" w:rsidR="001A0C45" w:rsidRPr="006A08A4" w:rsidRDefault="001A0C45" w:rsidP="001A0C45">
            <w:pPr>
              <w:rPr>
                <w:b/>
                <w:bCs/>
              </w:rPr>
            </w:pPr>
          </w:p>
        </w:tc>
        <w:tc>
          <w:tcPr>
            <w:tcW w:w="992" w:type="dxa"/>
          </w:tcPr>
          <w:p w14:paraId="4EFEFF7F" w14:textId="77777777" w:rsidR="001A0C45" w:rsidRPr="006A08A4" w:rsidRDefault="001A0C45" w:rsidP="001A0C45">
            <w:pPr>
              <w:rPr>
                <w:b/>
                <w:bCs/>
              </w:rPr>
            </w:pPr>
          </w:p>
        </w:tc>
        <w:tc>
          <w:tcPr>
            <w:tcW w:w="993" w:type="dxa"/>
          </w:tcPr>
          <w:p w14:paraId="279C9743" w14:textId="30F365B6" w:rsidR="001A0C45" w:rsidRPr="006A08A4" w:rsidRDefault="001A0C45" w:rsidP="001A0C45">
            <w:pPr>
              <w:rPr>
                <w:b/>
                <w:bCs/>
              </w:rPr>
            </w:pPr>
          </w:p>
        </w:tc>
        <w:tc>
          <w:tcPr>
            <w:tcW w:w="4457" w:type="dxa"/>
          </w:tcPr>
          <w:p w14:paraId="3D639CF0" w14:textId="3946DFD1" w:rsidR="001A0C45" w:rsidRPr="00C5488A" w:rsidRDefault="001A0C45" w:rsidP="001A0C45">
            <w:pPr>
              <w:numPr>
                <w:ilvl w:val="0"/>
                <w:numId w:val="3"/>
              </w:numPr>
            </w:pPr>
          </w:p>
        </w:tc>
      </w:tr>
      <w:tr w:rsidR="001A0C45" w:rsidRPr="006A08A4" w14:paraId="330B0AA6" w14:textId="77777777" w:rsidTr="000A3D1A">
        <w:trPr>
          <w:trHeight w:val="1260"/>
        </w:trPr>
        <w:tc>
          <w:tcPr>
            <w:tcW w:w="3403" w:type="dxa"/>
          </w:tcPr>
          <w:p w14:paraId="4F22D562" w14:textId="58E117DA" w:rsidR="001A0C45" w:rsidRPr="0043699F" w:rsidRDefault="001A0C45" w:rsidP="001A0C45">
            <w:pPr>
              <w:rPr>
                <w:b/>
                <w:bCs/>
                <w:i/>
                <w:iCs/>
              </w:rPr>
            </w:pPr>
            <w:r>
              <w:rPr>
                <w:b/>
                <w:bCs/>
                <w:i/>
                <w:iCs/>
              </w:rPr>
              <w:t>Access/services</w:t>
            </w:r>
            <w:r w:rsidRPr="0043699F">
              <w:rPr>
                <w:b/>
                <w:bCs/>
                <w:i/>
                <w:iCs/>
              </w:rPr>
              <w:t xml:space="preserve"> for persons with </w:t>
            </w:r>
          </w:p>
          <w:p w14:paraId="13AE9DA4" w14:textId="1FC7C606" w:rsidR="001A0C45" w:rsidRPr="00700FEA" w:rsidRDefault="001A0C45" w:rsidP="001A0C45">
            <w:pPr>
              <w:rPr>
                <w:b/>
                <w:bCs/>
                <w:i/>
                <w:iCs/>
              </w:rPr>
            </w:pPr>
            <w:r w:rsidRPr="0043699F">
              <w:rPr>
                <w:b/>
                <w:bCs/>
                <w:i/>
                <w:iCs/>
              </w:rPr>
              <w:t>special need</w:t>
            </w:r>
            <w:r>
              <w:rPr>
                <w:b/>
                <w:bCs/>
                <w:i/>
                <w:iCs/>
              </w:rPr>
              <w:t>s</w:t>
            </w:r>
          </w:p>
        </w:tc>
        <w:tc>
          <w:tcPr>
            <w:tcW w:w="4087" w:type="dxa"/>
          </w:tcPr>
          <w:p w14:paraId="6DE464DF" w14:textId="77777777" w:rsidR="001A0C45" w:rsidRDefault="0068148D" w:rsidP="001A0C45">
            <w:pPr>
              <w:pStyle w:val="ListParagraph"/>
              <w:numPr>
                <w:ilvl w:val="0"/>
                <w:numId w:val="4"/>
              </w:numPr>
            </w:pPr>
            <w:r>
              <w:t xml:space="preserve">Ramp access to the ride platform and on to the ride. </w:t>
            </w:r>
          </w:p>
          <w:p w14:paraId="2CE26329" w14:textId="28A882BB" w:rsidR="0068148D" w:rsidRDefault="0068148D" w:rsidP="001A0C45">
            <w:pPr>
              <w:pStyle w:val="ListParagraph"/>
              <w:numPr>
                <w:ilvl w:val="0"/>
                <w:numId w:val="4"/>
              </w:numPr>
            </w:pPr>
            <w:r>
              <w:t>Ride can be stopped for anyone with additional needs to board</w:t>
            </w:r>
          </w:p>
        </w:tc>
        <w:tc>
          <w:tcPr>
            <w:tcW w:w="874" w:type="dxa"/>
          </w:tcPr>
          <w:p w14:paraId="0402F9C9" w14:textId="77777777" w:rsidR="001A0C45" w:rsidRPr="006A08A4" w:rsidRDefault="001A0C45" w:rsidP="001A0C45">
            <w:pPr>
              <w:rPr>
                <w:b/>
                <w:bCs/>
              </w:rPr>
            </w:pPr>
          </w:p>
        </w:tc>
        <w:tc>
          <w:tcPr>
            <w:tcW w:w="992" w:type="dxa"/>
          </w:tcPr>
          <w:p w14:paraId="013537FD" w14:textId="77777777" w:rsidR="001A0C45" w:rsidRPr="006A08A4" w:rsidRDefault="001A0C45" w:rsidP="001A0C45">
            <w:pPr>
              <w:rPr>
                <w:b/>
                <w:bCs/>
              </w:rPr>
            </w:pPr>
          </w:p>
        </w:tc>
        <w:tc>
          <w:tcPr>
            <w:tcW w:w="993" w:type="dxa"/>
          </w:tcPr>
          <w:p w14:paraId="71B19F94" w14:textId="0491B77C" w:rsidR="001A0C45" w:rsidRPr="006A08A4" w:rsidRDefault="001A0C45" w:rsidP="001A0C45">
            <w:pPr>
              <w:rPr>
                <w:b/>
                <w:bCs/>
              </w:rPr>
            </w:pPr>
          </w:p>
        </w:tc>
        <w:tc>
          <w:tcPr>
            <w:tcW w:w="4457" w:type="dxa"/>
          </w:tcPr>
          <w:p w14:paraId="4643D339" w14:textId="6F051A62" w:rsidR="001A0C45" w:rsidRDefault="001A0C45" w:rsidP="001A0C45">
            <w:pPr>
              <w:numPr>
                <w:ilvl w:val="0"/>
                <w:numId w:val="3"/>
              </w:numPr>
            </w:pPr>
          </w:p>
        </w:tc>
      </w:tr>
      <w:tr w:rsidR="001A0C45" w:rsidRPr="006A08A4" w14:paraId="0B049E5E" w14:textId="77777777" w:rsidTr="000A3D1A">
        <w:trPr>
          <w:trHeight w:val="1260"/>
        </w:trPr>
        <w:tc>
          <w:tcPr>
            <w:tcW w:w="3403" w:type="dxa"/>
          </w:tcPr>
          <w:p w14:paraId="7AB341B3" w14:textId="004B5894" w:rsidR="001A0C45" w:rsidRPr="0043699F" w:rsidRDefault="001A0C45" w:rsidP="001A0C45">
            <w:pPr>
              <w:rPr>
                <w:b/>
                <w:bCs/>
                <w:i/>
                <w:iCs/>
              </w:rPr>
            </w:pPr>
            <w:r w:rsidRPr="009B67BF">
              <w:rPr>
                <w:b/>
                <w:bCs/>
                <w:i/>
                <w:iCs/>
              </w:rPr>
              <w:t>Pupils getting separated from their group</w:t>
            </w:r>
          </w:p>
        </w:tc>
        <w:tc>
          <w:tcPr>
            <w:tcW w:w="4087" w:type="dxa"/>
          </w:tcPr>
          <w:p w14:paraId="49EC6D88" w14:textId="11C552E7" w:rsidR="001A0C45" w:rsidRDefault="0068148D" w:rsidP="001A0C45">
            <w:pPr>
              <w:pStyle w:val="ListParagraph"/>
              <w:numPr>
                <w:ilvl w:val="0"/>
                <w:numId w:val="4"/>
              </w:numPr>
            </w:pPr>
            <w:r w:rsidRPr="0068148D">
              <w:t>Please report to member of staff or security guard.</w:t>
            </w:r>
          </w:p>
        </w:tc>
        <w:tc>
          <w:tcPr>
            <w:tcW w:w="874" w:type="dxa"/>
          </w:tcPr>
          <w:p w14:paraId="0E32DDD7" w14:textId="77777777" w:rsidR="001A0C45" w:rsidRPr="006A08A4" w:rsidRDefault="001A0C45" w:rsidP="001A0C45">
            <w:pPr>
              <w:rPr>
                <w:b/>
                <w:bCs/>
              </w:rPr>
            </w:pPr>
          </w:p>
        </w:tc>
        <w:tc>
          <w:tcPr>
            <w:tcW w:w="992" w:type="dxa"/>
          </w:tcPr>
          <w:p w14:paraId="50753601" w14:textId="77777777" w:rsidR="001A0C45" w:rsidRPr="006A08A4" w:rsidRDefault="001A0C45" w:rsidP="001A0C45">
            <w:pPr>
              <w:rPr>
                <w:b/>
                <w:bCs/>
              </w:rPr>
            </w:pPr>
          </w:p>
        </w:tc>
        <w:tc>
          <w:tcPr>
            <w:tcW w:w="993" w:type="dxa"/>
          </w:tcPr>
          <w:p w14:paraId="3BA5A758" w14:textId="77777777" w:rsidR="001A0C45" w:rsidRPr="006A08A4" w:rsidRDefault="001A0C45" w:rsidP="001A0C45">
            <w:pPr>
              <w:rPr>
                <w:b/>
                <w:bCs/>
              </w:rPr>
            </w:pPr>
          </w:p>
        </w:tc>
        <w:tc>
          <w:tcPr>
            <w:tcW w:w="4457" w:type="dxa"/>
          </w:tcPr>
          <w:p w14:paraId="5D11B2C9" w14:textId="31D20A0E" w:rsidR="001A0C45" w:rsidRDefault="001A0C45" w:rsidP="001A0C45">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88AC" w14:textId="77777777" w:rsidR="00B71B1D" w:rsidRDefault="00B71B1D" w:rsidP="006A08A4">
      <w:pPr>
        <w:spacing w:after="0" w:line="240" w:lineRule="auto"/>
      </w:pPr>
      <w:r>
        <w:separator/>
      </w:r>
    </w:p>
  </w:endnote>
  <w:endnote w:type="continuationSeparator" w:id="0">
    <w:p w14:paraId="5E3D2D1D" w14:textId="77777777" w:rsidR="00B71B1D" w:rsidRDefault="00B71B1D"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71E5E" w14:textId="77777777" w:rsidR="00B71B1D" w:rsidRDefault="00B71B1D" w:rsidP="006A08A4">
      <w:pPr>
        <w:spacing w:after="0" w:line="240" w:lineRule="auto"/>
      </w:pPr>
      <w:r>
        <w:separator/>
      </w:r>
    </w:p>
  </w:footnote>
  <w:footnote w:type="continuationSeparator" w:id="0">
    <w:p w14:paraId="4AECE39F" w14:textId="77777777" w:rsidR="00B71B1D" w:rsidRDefault="00B71B1D" w:rsidP="006A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9B5E" w14:textId="77FBD476" w:rsidR="00760CBA" w:rsidRDefault="00760CBA">
    <w:pPr>
      <w:pStyle w:val="Header"/>
    </w:pPr>
    <w:r>
      <w:rPr>
        <w:noProof/>
      </w:rPr>
      <w:drawing>
        <wp:inline distT="0" distB="0" distL="0" distR="0" wp14:anchorId="506DCFFB" wp14:editId="182253F6">
          <wp:extent cx="1706880" cy="664210"/>
          <wp:effectExtent l="0" t="0" r="0" b="2540"/>
          <wp:docPr id="31668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F4079"/>
    <w:multiLevelType w:val="hybridMultilevel"/>
    <w:tmpl w:val="412C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0"/>
  </w:num>
  <w:num w:numId="6" w16cid:durableId="19779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B3E32"/>
    <w:rsid w:val="000B4174"/>
    <w:rsid w:val="000E3E0C"/>
    <w:rsid w:val="000E7D21"/>
    <w:rsid w:val="000F0A1F"/>
    <w:rsid w:val="00100B7D"/>
    <w:rsid w:val="00104112"/>
    <w:rsid w:val="00110200"/>
    <w:rsid w:val="001269A6"/>
    <w:rsid w:val="00144893"/>
    <w:rsid w:val="00153D40"/>
    <w:rsid w:val="00164071"/>
    <w:rsid w:val="001A0C45"/>
    <w:rsid w:val="001C0034"/>
    <w:rsid w:val="001C4298"/>
    <w:rsid w:val="001F43B9"/>
    <w:rsid w:val="001F5808"/>
    <w:rsid w:val="002207CE"/>
    <w:rsid w:val="002429A5"/>
    <w:rsid w:val="00246365"/>
    <w:rsid w:val="002546F0"/>
    <w:rsid w:val="00285C25"/>
    <w:rsid w:val="002B1A88"/>
    <w:rsid w:val="00312973"/>
    <w:rsid w:val="003451B5"/>
    <w:rsid w:val="00360BF1"/>
    <w:rsid w:val="003958B3"/>
    <w:rsid w:val="003A1080"/>
    <w:rsid w:val="003A7EF2"/>
    <w:rsid w:val="003B5367"/>
    <w:rsid w:val="003C4FFC"/>
    <w:rsid w:val="003E2722"/>
    <w:rsid w:val="003E3575"/>
    <w:rsid w:val="00415C3C"/>
    <w:rsid w:val="0043699F"/>
    <w:rsid w:val="0045224E"/>
    <w:rsid w:val="00466FF2"/>
    <w:rsid w:val="00494414"/>
    <w:rsid w:val="004A318F"/>
    <w:rsid w:val="004B6C3C"/>
    <w:rsid w:val="004D418C"/>
    <w:rsid w:val="004E3D62"/>
    <w:rsid w:val="004E670A"/>
    <w:rsid w:val="004F33ED"/>
    <w:rsid w:val="00556C0A"/>
    <w:rsid w:val="005670FF"/>
    <w:rsid w:val="00586A24"/>
    <w:rsid w:val="005A2EEF"/>
    <w:rsid w:val="005F4CF3"/>
    <w:rsid w:val="00601E28"/>
    <w:rsid w:val="00645A2B"/>
    <w:rsid w:val="0067101F"/>
    <w:rsid w:val="0068148D"/>
    <w:rsid w:val="006A08A4"/>
    <w:rsid w:val="006B648F"/>
    <w:rsid w:val="006B7CF5"/>
    <w:rsid w:val="006D3281"/>
    <w:rsid w:val="006E0E77"/>
    <w:rsid w:val="006E39E4"/>
    <w:rsid w:val="00700FEA"/>
    <w:rsid w:val="007112F5"/>
    <w:rsid w:val="00727738"/>
    <w:rsid w:val="00752A5B"/>
    <w:rsid w:val="00755D0E"/>
    <w:rsid w:val="00756299"/>
    <w:rsid w:val="00760CBA"/>
    <w:rsid w:val="00766E7F"/>
    <w:rsid w:val="007734AE"/>
    <w:rsid w:val="007A26E2"/>
    <w:rsid w:val="007A7C75"/>
    <w:rsid w:val="007F5858"/>
    <w:rsid w:val="00803573"/>
    <w:rsid w:val="00834979"/>
    <w:rsid w:val="00837F67"/>
    <w:rsid w:val="00864BEE"/>
    <w:rsid w:val="008D444B"/>
    <w:rsid w:val="00927BE5"/>
    <w:rsid w:val="00942AD1"/>
    <w:rsid w:val="00957E16"/>
    <w:rsid w:val="00967878"/>
    <w:rsid w:val="009679FF"/>
    <w:rsid w:val="00973F13"/>
    <w:rsid w:val="009A7DA8"/>
    <w:rsid w:val="009B67BF"/>
    <w:rsid w:val="009C4239"/>
    <w:rsid w:val="009D341D"/>
    <w:rsid w:val="00A33955"/>
    <w:rsid w:val="00A5423D"/>
    <w:rsid w:val="00A911D3"/>
    <w:rsid w:val="00AE5C0F"/>
    <w:rsid w:val="00B71B1D"/>
    <w:rsid w:val="00BA3176"/>
    <w:rsid w:val="00BC5FA1"/>
    <w:rsid w:val="00BC6A73"/>
    <w:rsid w:val="00BC7CB3"/>
    <w:rsid w:val="00C41EA8"/>
    <w:rsid w:val="00C5488A"/>
    <w:rsid w:val="00C61F60"/>
    <w:rsid w:val="00C852EC"/>
    <w:rsid w:val="00CA5924"/>
    <w:rsid w:val="00CC4EFD"/>
    <w:rsid w:val="00CD40C4"/>
    <w:rsid w:val="00CF34F5"/>
    <w:rsid w:val="00CF4EAC"/>
    <w:rsid w:val="00D14962"/>
    <w:rsid w:val="00D17055"/>
    <w:rsid w:val="00D71AD8"/>
    <w:rsid w:val="00D976A5"/>
    <w:rsid w:val="00DC6A13"/>
    <w:rsid w:val="00E72045"/>
    <w:rsid w:val="00E8122D"/>
    <w:rsid w:val="00EB596E"/>
    <w:rsid w:val="00F156C7"/>
    <w:rsid w:val="00F55504"/>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0">
    <w:name w:val="TableGrid"/>
    <w:rsid w:val="007734AE"/>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6855</Characters>
  <Application>Microsoft Office Word</Application>
  <DocSecurity>0</DocSecurity>
  <Lines>309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dcterms:created xsi:type="dcterms:W3CDTF">2024-10-04T15:56:00Z</dcterms:created>
  <dcterms:modified xsi:type="dcterms:W3CDTF">2024-10-04T15:56:00Z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